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40A6" w14:textId="6017F58B" w:rsidR="005F4D50" w:rsidRPr="005473CA" w:rsidRDefault="005473CA" w:rsidP="00C20D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TARİH: </w:t>
      </w:r>
      <w:r w:rsidRPr="005473CA">
        <w:rPr>
          <w:rFonts w:asciiTheme="majorBidi" w:hAnsiTheme="majorBidi" w:cstheme="majorBidi"/>
          <w:b/>
          <w:bCs/>
          <w:sz w:val="28"/>
          <w:szCs w:val="28"/>
        </w:rPr>
        <w:t>18.09.2020</w:t>
      </w:r>
    </w:p>
    <w:p w14:paraId="73D7E443" w14:textId="77777777" w:rsidR="004728E2" w:rsidRPr="005473CA" w:rsidRDefault="004728E2" w:rsidP="004728E2">
      <w:pPr>
        <w:spacing w:after="0"/>
        <w:jc w:val="right"/>
        <w:rPr>
          <w:rFonts w:ascii="Arial" w:eastAsia="Times New Roman" w:hAnsi="Arial" w:cs="Arial"/>
          <w:sz w:val="36"/>
          <w:szCs w:val="36"/>
          <w:rtl/>
          <w:lang w:eastAsia="tr-TR"/>
        </w:rPr>
      </w:pPr>
      <w:r w:rsidRPr="005473CA">
        <w:rPr>
          <w:rFonts w:ascii="Arial" w:eastAsia="Times New Roman" w:hAnsi="Arial" w:cs="Arial"/>
          <w:sz w:val="36"/>
          <w:szCs w:val="36"/>
          <w:rtl/>
          <w:lang w:eastAsia="tr-TR"/>
        </w:rPr>
        <w:t>بِسْمِ اللهِ الرَّحْمٰنِ الرَّحِيمِ</w:t>
      </w:r>
    </w:p>
    <w:p w14:paraId="3C5CD4E1" w14:textId="77777777" w:rsidR="004728E2" w:rsidRPr="005473CA" w:rsidRDefault="004728E2" w:rsidP="004728E2">
      <w:pPr>
        <w:jc w:val="right"/>
        <w:rPr>
          <w:rFonts w:ascii="Arial" w:hAnsi="Arial" w:cs="Arial"/>
          <w:sz w:val="36"/>
          <w:szCs w:val="36"/>
        </w:rPr>
      </w:pPr>
      <w:r w:rsidRPr="005473CA">
        <w:rPr>
          <w:rFonts w:ascii="Arial" w:hAnsi="Arial" w:cs="Arial"/>
          <w:sz w:val="36"/>
          <w:szCs w:val="36"/>
          <w:shd w:val="clear" w:color="auto" w:fill="FFFFFF"/>
          <w:rtl/>
        </w:rPr>
        <w:t>لَوْلَٓا اِذْ سَمِعْتُمُوهُ ظَنَّ الْمُؤْمِنُونَ وَالْمُؤْمِنَاتُ بِاَنْفُسِهِمْ خَيْراًۙ وَقَالُوا هٰذَٓا اِفْكٌ مُب۪ينٌ</w:t>
      </w:r>
      <w:r w:rsidRPr="005473CA">
        <w:rPr>
          <w:rFonts w:ascii="Arial" w:hAnsi="Arial" w:cs="Arial"/>
          <w:sz w:val="36"/>
          <w:szCs w:val="36"/>
          <w:shd w:val="clear" w:color="auto" w:fill="FFFFFF"/>
        </w:rPr>
        <w:t> </w:t>
      </w:r>
    </w:p>
    <w:p w14:paraId="505F7D00" w14:textId="77777777" w:rsidR="004728E2" w:rsidRPr="005473CA" w:rsidRDefault="004728E2" w:rsidP="004728E2">
      <w:pPr>
        <w:spacing w:after="0"/>
        <w:jc w:val="right"/>
        <w:rPr>
          <w:rFonts w:ascii="Arial" w:hAnsi="Arial" w:cs="Arial"/>
          <w:sz w:val="36"/>
          <w:szCs w:val="36"/>
        </w:rPr>
      </w:pPr>
      <w:r w:rsidRPr="005473CA">
        <w:rPr>
          <w:rFonts w:ascii="Arial" w:hAnsi="Arial" w:cs="Arial"/>
          <w:sz w:val="36"/>
          <w:szCs w:val="36"/>
          <w:shd w:val="clear" w:color="auto" w:fill="FFFFFF"/>
          <w:rtl/>
        </w:rPr>
        <w:t>قَالَ رَسولُ اللهِ صَلّىٰ اللهُ عَلَيْهِ وَسَلَّمَ</w:t>
      </w:r>
    </w:p>
    <w:p w14:paraId="7A4B4ADA" w14:textId="77777777" w:rsidR="00E92D36" w:rsidRPr="005473CA" w:rsidRDefault="004728E2" w:rsidP="004728E2">
      <w:pPr>
        <w:jc w:val="right"/>
        <w:rPr>
          <w:rFonts w:ascii="Arial" w:hAnsi="Arial" w:cs="Arial"/>
          <w:sz w:val="36"/>
          <w:szCs w:val="36"/>
        </w:rPr>
      </w:pPr>
      <w:r w:rsidRPr="005473CA">
        <w:rPr>
          <w:rFonts w:ascii="Arial" w:hAnsi="Arial" w:cs="Arial"/>
          <w:sz w:val="36"/>
          <w:szCs w:val="36"/>
          <w:shd w:val="clear" w:color="auto" w:fill="FFFFFF"/>
          <w:rtl/>
        </w:rPr>
        <w:t>كَفَى بِالْمَرْءِ كَذِبًا أَنْ يُحَدِّثَ بِكُلِّ مَا سَمِعَ</w:t>
      </w:r>
    </w:p>
    <w:p w14:paraId="1C8B6C7D" w14:textId="4429490D" w:rsidR="005473CA" w:rsidRPr="005473CA" w:rsidRDefault="005473CA" w:rsidP="005473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473CA">
        <w:rPr>
          <w:rFonts w:asciiTheme="majorBidi" w:hAnsiTheme="majorBidi" w:cstheme="majorBidi"/>
          <w:b/>
          <w:bCs/>
          <w:sz w:val="28"/>
          <w:szCs w:val="28"/>
        </w:rPr>
        <w:t>Gıybet, İftira</w:t>
      </w:r>
      <w:r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ve Müslüman'ın Tavrı</w:t>
      </w:r>
    </w:p>
    <w:p w14:paraId="358395F1" w14:textId="77777777" w:rsidR="00876BA2" w:rsidRPr="005473CA" w:rsidRDefault="00876BA2" w:rsidP="00BB78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41C0510" w14:textId="77777777" w:rsidR="00222AA1" w:rsidRPr="005473CA" w:rsidRDefault="00C20DDD" w:rsidP="00C33A4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51760B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876BA2" w:rsidRPr="005473CA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E92D36" w:rsidRPr="005473CA">
        <w:rPr>
          <w:rFonts w:asciiTheme="majorBidi" w:hAnsiTheme="majorBidi" w:cstheme="majorBidi"/>
          <w:b/>
          <w:bCs/>
          <w:sz w:val="28"/>
          <w:szCs w:val="28"/>
        </w:rPr>
        <w:t>Değerli  Kardeşlerim</w:t>
      </w:r>
      <w:proofErr w:type="gramEnd"/>
      <w:r w:rsidR="00E92D36" w:rsidRPr="005473CA">
        <w:rPr>
          <w:rFonts w:asciiTheme="majorBidi" w:hAnsiTheme="majorBidi" w:cstheme="majorBidi"/>
          <w:b/>
          <w:bCs/>
          <w:sz w:val="28"/>
          <w:szCs w:val="28"/>
        </w:rPr>
        <w:t>!</w:t>
      </w:r>
      <w:r w:rsidR="00F336AF" w:rsidRPr="005473CA">
        <w:rPr>
          <w:rFonts w:asciiTheme="majorBidi" w:hAnsiTheme="majorBidi" w:cstheme="majorBidi"/>
          <w:sz w:val="28"/>
          <w:szCs w:val="28"/>
        </w:rPr>
        <w:t xml:space="preserve"> </w:t>
      </w:r>
    </w:p>
    <w:p w14:paraId="11FAE75F" w14:textId="203DCD31" w:rsidR="00E92D36" w:rsidRPr="005473CA" w:rsidRDefault="00222AA1" w:rsidP="00C33A4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3CA">
        <w:rPr>
          <w:rFonts w:asciiTheme="majorBidi" w:hAnsiTheme="majorBidi" w:cstheme="majorBidi"/>
          <w:sz w:val="28"/>
          <w:szCs w:val="28"/>
        </w:rPr>
        <w:t xml:space="preserve">    </w:t>
      </w:r>
      <w:r w:rsidR="00E92D36" w:rsidRPr="005473CA">
        <w:rPr>
          <w:rFonts w:asciiTheme="majorBidi" w:hAnsiTheme="majorBidi" w:cstheme="majorBidi"/>
          <w:sz w:val="28"/>
          <w:szCs w:val="28"/>
        </w:rPr>
        <w:t xml:space="preserve">Toplumdaki </w:t>
      </w:r>
      <w:r w:rsidR="005473CA" w:rsidRPr="005473CA">
        <w:rPr>
          <w:rFonts w:asciiTheme="majorBidi" w:hAnsiTheme="majorBidi" w:cstheme="majorBidi"/>
          <w:sz w:val="28"/>
          <w:szCs w:val="28"/>
        </w:rPr>
        <w:t>huzur ve</w:t>
      </w:r>
      <w:r w:rsidR="00E92D36" w:rsidRPr="005473CA">
        <w:rPr>
          <w:rFonts w:asciiTheme="majorBidi" w:hAnsiTheme="majorBidi" w:cstheme="majorBidi"/>
          <w:sz w:val="28"/>
          <w:szCs w:val="28"/>
        </w:rPr>
        <w:t xml:space="preserve"> birliği bitiren, dostlarımız ile aramızdaki sevgi ve saygıyı yok eden, insanlar arasında fitne ve fesat ateşini körükleyen kötü huylardan </w:t>
      </w:r>
      <w:r w:rsidR="00C33A4E" w:rsidRPr="005473CA">
        <w:rPr>
          <w:rFonts w:asciiTheme="majorBidi" w:hAnsiTheme="majorBidi" w:cstheme="majorBidi"/>
          <w:sz w:val="28"/>
          <w:szCs w:val="28"/>
        </w:rPr>
        <w:t>birisi</w:t>
      </w:r>
      <w:r w:rsidR="00E92D36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5473CA" w:rsidRPr="005473CA">
        <w:rPr>
          <w:rFonts w:asciiTheme="majorBidi" w:hAnsiTheme="majorBidi" w:cstheme="majorBidi"/>
          <w:sz w:val="28"/>
          <w:szCs w:val="28"/>
        </w:rPr>
        <w:t>gıybet bir</w:t>
      </w:r>
      <w:r w:rsidR="00C33A4E" w:rsidRPr="005473CA">
        <w:rPr>
          <w:rFonts w:asciiTheme="majorBidi" w:hAnsiTheme="majorBidi" w:cstheme="majorBidi"/>
          <w:sz w:val="28"/>
          <w:szCs w:val="28"/>
        </w:rPr>
        <w:t xml:space="preserve"> diğeri de </w:t>
      </w:r>
      <w:r w:rsidR="00E92D36" w:rsidRPr="005473CA">
        <w:rPr>
          <w:rFonts w:asciiTheme="majorBidi" w:hAnsiTheme="majorBidi" w:cstheme="majorBidi"/>
          <w:sz w:val="28"/>
          <w:szCs w:val="28"/>
        </w:rPr>
        <w:t>iftiradır.</w:t>
      </w:r>
    </w:p>
    <w:p w14:paraId="618ACF99" w14:textId="52B49D5D" w:rsidR="00E92D36" w:rsidRPr="005473CA" w:rsidRDefault="00E92D36" w:rsidP="00C33A4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3CA">
        <w:rPr>
          <w:rFonts w:asciiTheme="majorBidi" w:hAnsiTheme="majorBidi" w:cstheme="majorBidi"/>
          <w:sz w:val="28"/>
          <w:szCs w:val="28"/>
        </w:rPr>
        <w:t xml:space="preserve">  </w:t>
      </w:r>
      <w:r w:rsidR="00F336AF" w:rsidRPr="005473CA">
        <w:rPr>
          <w:rFonts w:asciiTheme="majorBidi" w:hAnsiTheme="majorBidi" w:cstheme="majorBidi"/>
          <w:sz w:val="28"/>
          <w:szCs w:val="28"/>
        </w:rPr>
        <w:t xml:space="preserve">  </w:t>
      </w:r>
      <w:r w:rsidR="00222AA1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Pr="005473CA">
        <w:rPr>
          <w:rFonts w:asciiTheme="majorBidi" w:hAnsiTheme="majorBidi" w:cstheme="majorBidi"/>
          <w:sz w:val="28"/>
          <w:szCs w:val="28"/>
        </w:rPr>
        <w:t xml:space="preserve">Gıybet; Bir </w:t>
      </w:r>
      <w:r w:rsidR="00C33A4E" w:rsidRPr="005473CA">
        <w:rPr>
          <w:rFonts w:asciiTheme="majorBidi" w:hAnsiTheme="majorBidi" w:cstheme="majorBidi"/>
          <w:sz w:val="28"/>
          <w:szCs w:val="28"/>
        </w:rPr>
        <w:t>kimsenin</w:t>
      </w:r>
      <w:r w:rsidRPr="005473CA">
        <w:rPr>
          <w:rFonts w:asciiTheme="majorBidi" w:hAnsiTheme="majorBidi" w:cstheme="majorBidi"/>
          <w:sz w:val="28"/>
          <w:szCs w:val="28"/>
        </w:rPr>
        <w:t xml:space="preserve"> arkasından,</w:t>
      </w:r>
      <w:r w:rsidR="00F336AF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Pr="005473CA">
        <w:rPr>
          <w:rFonts w:asciiTheme="majorBidi" w:hAnsiTheme="majorBidi" w:cstheme="majorBidi"/>
          <w:sz w:val="28"/>
          <w:szCs w:val="28"/>
        </w:rPr>
        <w:t>onun bulunmadığı bir ortamda hoşlanmayacağı bir şekilde ondan bahsetmektir.</w:t>
      </w:r>
      <w:r w:rsidR="00F336AF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Pr="005473CA">
        <w:rPr>
          <w:rFonts w:asciiTheme="majorBidi" w:hAnsiTheme="majorBidi" w:cstheme="majorBidi"/>
          <w:sz w:val="28"/>
          <w:szCs w:val="28"/>
        </w:rPr>
        <w:t xml:space="preserve">İftira ise </w:t>
      </w:r>
      <w:r w:rsidR="00C33A4E" w:rsidRPr="005473CA">
        <w:rPr>
          <w:rFonts w:asciiTheme="majorBidi" w:hAnsiTheme="majorBidi" w:cstheme="majorBidi"/>
          <w:sz w:val="28"/>
          <w:szCs w:val="28"/>
        </w:rPr>
        <w:t xml:space="preserve">bir </w:t>
      </w:r>
      <w:r w:rsidR="005473CA" w:rsidRPr="005473CA">
        <w:rPr>
          <w:rFonts w:asciiTheme="majorBidi" w:hAnsiTheme="majorBidi" w:cstheme="majorBidi"/>
          <w:sz w:val="28"/>
          <w:szCs w:val="28"/>
        </w:rPr>
        <w:t>kişinin yapmadığı</w:t>
      </w:r>
      <w:r w:rsidR="00C33A4E" w:rsidRPr="005473CA">
        <w:rPr>
          <w:rFonts w:asciiTheme="majorBidi" w:hAnsiTheme="majorBidi" w:cstheme="majorBidi"/>
          <w:sz w:val="28"/>
          <w:szCs w:val="28"/>
        </w:rPr>
        <w:t xml:space="preserve"> bir şeyi </w:t>
      </w:r>
      <w:r w:rsidRPr="005473CA">
        <w:rPr>
          <w:rFonts w:asciiTheme="majorBidi" w:hAnsiTheme="majorBidi" w:cstheme="majorBidi"/>
          <w:sz w:val="28"/>
          <w:szCs w:val="28"/>
        </w:rPr>
        <w:t xml:space="preserve">yapmış gibi </w:t>
      </w:r>
      <w:r w:rsidR="009227B8" w:rsidRPr="005473CA">
        <w:rPr>
          <w:rFonts w:asciiTheme="majorBidi" w:hAnsiTheme="majorBidi" w:cstheme="majorBidi"/>
          <w:sz w:val="28"/>
          <w:szCs w:val="28"/>
        </w:rPr>
        <w:t>göstermektir.</w:t>
      </w:r>
      <w:r w:rsidR="00F336AF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9227B8" w:rsidRPr="005473CA">
        <w:rPr>
          <w:rFonts w:asciiTheme="majorBidi" w:hAnsiTheme="majorBidi" w:cstheme="majorBidi"/>
          <w:sz w:val="28"/>
          <w:szCs w:val="28"/>
        </w:rPr>
        <w:t>Peygamber Efendi</w:t>
      </w:r>
      <w:r w:rsidR="00614CD3" w:rsidRPr="005473CA">
        <w:rPr>
          <w:rFonts w:asciiTheme="majorBidi" w:hAnsiTheme="majorBidi" w:cstheme="majorBidi"/>
          <w:sz w:val="28"/>
          <w:szCs w:val="28"/>
        </w:rPr>
        <w:t>miz</w:t>
      </w:r>
      <w:r w:rsidR="009227B8" w:rsidRPr="005473C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9227B8" w:rsidRPr="005473CA">
        <w:rPr>
          <w:rFonts w:asciiTheme="majorBidi" w:hAnsiTheme="majorBidi" w:cstheme="majorBidi"/>
          <w:sz w:val="28"/>
          <w:szCs w:val="28"/>
        </w:rPr>
        <w:t>s.a.v</w:t>
      </w:r>
      <w:proofErr w:type="spellEnd"/>
      <w:r w:rsidR="009227B8" w:rsidRPr="005473CA">
        <w:rPr>
          <w:rFonts w:asciiTheme="majorBidi" w:hAnsiTheme="majorBidi" w:cstheme="majorBidi"/>
          <w:sz w:val="28"/>
          <w:szCs w:val="28"/>
        </w:rPr>
        <w:t>) şöyle buyuruyor:</w:t>
      </w:r>
    </w:p>
    <w:p w14:paraId="254B013E" w14:textId="77777777" w:rsidR="009227B8" w:rsidRPr="005473CA" w:rsidRDefault="00793E8B" w:rsidP="009C0AC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     "Gıybetin ne olduğunu biliyor musunuz?" </w:t>
      </w:r>
      <w:r w:rsidRPr="005473CA">
        <w:rPr>
          <w:rFonts w:asciiTheme="majorBidi" w:hAnsiTheme="majorBidi" w:cstheme="majorBidi"/>
          <w:sz w:val="28"/>
          <w:szCs w:val="28"/>
        </w:rPr>
        <w:t xml:space="preserve">"Allah ve </w:t>
      </w:r>
      <w:proofErr w:type="spellStart"/>
      <w:r w:rsidRPr="005473CA">
        <w:rPr>
          <w:rFonts w:asciiTheme="majorBidi" w:hAnsiTheme="majorBidi" w:cstheme="majorBidi"/>
          <w:sz w:val="28"/>
          <w:szCs w:val="28"/>
        </w:rPr>
        <w:t>R</w:t>
      </w:r>
      <w:r w:rsidR="00614CD3" w:rsidRPr="005473CA">
        <w:rPr>
          <w:rFonts w:asciiTheme="majorBidi" w:hAnsiTheme="majorBidi" w:cstheme="majorBidi"/>
          <w:sz w:val="28"/>
          <w:szCs w:val="28"/>
        </w:rPr>
        <w:t>a</w:t>
      </w:r>
      <w:r w:rsidRPr="005473CA">
        <w:rPr>
          <w:rFonts w:asciiTheme="majorBidi" w:hAnsiTheme="majorBidi" w:cstheme="majorBidi"/>
          <w:sz w:val="28"/>
          <w:szCs w:val="28"/>
        </w:rPr>
        <w:t>sûlü</w:t>
      </w:r>
      <w:proofErr w:type="spellEnd"/>
      <w:r w:rsidRPr="005473CA">
        <w:rPr>
          <w:rFonts w:asciiTheme="majorBidi" w:hAnsiTheme="majorBidi" w:cstheme="majorBidi"/>
          <w:sz w:val="28"/>
          <w:szCs w:val="28"/>
        </w:rPr>
        <w:t xml:space="preserve"> daha iyi bilir!" dediler. Bunun üzerine:</w:t>
      </w:r>
      <w:r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"Birinizin, kardeşini hoşlanmayacağı şeyle anmasıdır!" </w:t>
      </w:r>
      <w:r w:rsidRPr="005473CA">
        <w:rPr>
          <w:rFonts w:asciiTheme="majorBidi" w:hAnsiTheme="majorBidi" w:cstheme="majorBidi"/>
          <w:sz w:val="28"/>
          <w:szCs w:val="28"/>
        </w:rPr>
        <w:t>açıklamasını yaptı. Orada bulunan bir adam:</w:t>
      </w:r>
      <w:r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473CA">
        <w:rPr>
          <w:rFonts w:asciiTheme="majorBidi" w:hAnsiTheme="majorBidi" w:cstheme="majorBidi"/>
          <w:sz w:val="28"/>
          <w:szCs w:val="28"/>
        </w:rPr>
        <w:t xml:space="preserve">"Ya benim söylediğim onda varsa, (Bu da mı gıybettir?)" dedi. </w:t>
      </w:r>
      <w:r w:rsidR="003276C3" w:rsidRPr="005473CA">
        <w:rPr>
          <w:rFonts w:asciiTheme="majorBidi" w:hAnsiTheme="majorBidi" w:cstheme="majorBidi"/>
          <w:sz w:val="28"/>
          <w:szCs w:val="28"/>
        </w:rPr>
        <w:t xml:space="preserve">Bunun üzerine </w:t>
      </w:r>
      <w:proofErr w:type="spellStart"/>
      <w:r w:rsidRPr="005473CA">
        <w:rPr>
          <w:rFonts w:asciiTheme="majorBidi" w:hAnsiTheme="majorBidi" w:cstheme="majorBidi"/>
          <w:sz w:val="28"/>
          <w:szCs w:val="28"/>
        </w:rPr>
        <w:t>Aleyhissalat</w:t>
      </w:r>
      <w:r w:rsidR="009C0AC5" w:rsidRPr="005473CA">
        <w:rPr>
          <w:rFonts w:asciiTheme="majorBidi" w:hAnsiTheme="majorBidi" w:cstheme="majorBidi"/>
          <w:sz w:val="28"/>
          <w:szCs w:val="28"/>
        </w:rPr>
        <w:t>ü</w:t>
      </w:r>
      <w:proofErr w:type="spellEnd"/>
      <w:r w:rsidR="00F336AF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9C0AC5" w:rsidRPr="005473CA">
        <w:rPr>
          <w:rFonts w:asciiTheme="majorBidi" w:hAnsiTheme="majorBidi" w:cstheme="majorBidi"/>
          <w:sz w:val="28"/>
          <w:szCs w:val="28"/>
        </w:rPr>
        <w:t>V</w:t>
      </w:r>
      <w:r w:rsidRPr="005473CA">
        <w:rPr>
          <w:rFonts w:asciiTheme="majorBidi" w:hAnsiTheme="majorBidi" w:cstheme="majorBidi"/>
          <w:sz w:val="28"/>
          <w:szCs w:val="28"/>
        </w:rPr>
        <w:t>esselam:</w:t>
      </w:r>
      <w:r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"Eğer söylediğin onda varsa gıybetini yapmış oldun. Eğer söylediğin onda yoksa iftira ettin demektir."</w:t>
      </w:r>
      <w:r w:rsidR="00E40B56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F336AF" w:rsidRPr="005473CA">
        <w:rPr>
          <w:rStyle w:val="SonNotBavurusu"/>
          <w:rFonts w:asciiTheme="majorBidi" w:hAnsiTheme="majorBidi" w:cstheme="majorBidi"/>
          <w:sz w:val="28"/>
          <w:szCs w:val="28"/>
        </w:rPr>
        <w:endnoteReference w:id="1"/>
      </w:r>
      <w:proofErr w:type="gramStart"/>
      <w:r w:rsidR="003276C3" w:rsidRPr="005473CA">
        <w:rPr>
          <w:rFonts w:asciiTheme="majorBidi" w:hAnsiTheme="majorBidi" w:cstheme="majorBidi"/>
          <w:sz w:val="28"/>
          <w:szCs w:val="28"/>
        </w:rPr>
        <w:t>buyurdular</w:t>
      </w:r>
      <w:proofErr w:type="gramEnd"/>
      <w:r w:rsidR="003276C3" w:rsidRPr="005473CA">
        <w:rPr>
          <w:rFonts w:asciiTheme="majorBidi" w:hAnsiTheme="majorBidi" w:cstheme="majorBidi"/>
          <w:sz w:val="28"/>
          <w:szCs w:val="28"/>
        </w:rPr>
        <w:t>.</w:t>
      </w:r>
    </w:p>
    <w:p w14:paraId="497B6723" w14:textId="77777777" w:rsidR="00E40B56" w:rsidRPr="005473CA" w:rsidRDefault="00F336AF" w:rsidP="00876B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3CA">
        <w:rPr>
          <w:rFonts w:asciiTheme="majorBidi" w:hAnsiTheme="majorBidi" w:cstheme="majorBidi"/>
          <w:sz w:val="28"/>
          <w:szCs w:val="28"/>
        </w:rPr>
        <w:t xml:space="preserve">   </w:t>
      </w:r>
      <w:r w:rsidR="00876BA2" w:rsidRPr="005473CA">
        <w:rPr>
          <w:rFonts w:asciiTheme="majorBidi" w:hAnsiTheme="majorBidi" w:cstheme="majorBidi"/>
          <w:sz w:val="28"/>
          <w:szCs w:val="28"/>
        </w:rPr>
        <w:t>Bu konuda Yüce Rabbimiz de Kur’an-ı Kerimde şöyle buyuruyor:</w:t>
      </w:r>
    </w:p>
    <w:p w14:paraId="1E308BB9" w14:textId="5A7EFE00" w:rsidR="00614CD3" w:rsidRPr="005473CA" w:rsidRDefault="00614CD3" w:rsidP="00BB78A3">
      <w:pPr>
        <w:shd w:val="clear" w:color="auto" w:fill="FFFFFF"/>
        <w:spacing w:before="100" w:beforeAutospacing="1" w:after="0" w:line="240" w:lineRule="auto"/>
        <w:jc w:val="both"/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</w:pPr>
      <w:r w:rsidRPr="005473CA">
        <w:rPr>
          <w:rFonts w:asciiTheme="majorBidi" w:hAnsiTheme="majorBidi" w:cstheme="majorBidi"/>
          <w:sz w:val="28"/>
          <w:szCs w:val="28"/>
        </w:rPr>
        <w:t xml:space="preserve">  </w:t>
      </w:r>
      <w:r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 xml:space="preserve">"Ey iman edenler! Zannın </w:t>
      </w:r>
      <w:r w:rsidR="005473CA"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>birçoğundan</w:t>
      </w:r>
      <w:r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 xml:space="preserve"> sakının. Çünkü zannın bir kısmı günahtır. Birbirinizin kusurlarını ve mahremiyetlerini araştırmayın. Birbirinizin gıybetini yapmayın. Herhangi biriniz ölü kardeşinin etini </w:t>
      </w:r>
      <w:r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 xml:space="preserve">yemekten hoşlanır mı? İşte bundan tiksindiniz! Allah'a karşı gelmekten sakının. Şüphesiz Allah tövbeyi çok kabul </w:t>
      </w:r>
      <w:r w:rsidR="00F336AF"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>edendir, çok merhamet edendir."</w:t>
      </w:r>
      <w:r w:rsidR="00F336AF" w:rsidRPr="005473CA">
        <w:rPr>
          <w:rStyle w:val="SonNotBavurusu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endnoteReference w:id="2"/>
      </w:r>
    </w:p>
    <w:p w14:paraId="476D0229" w14:textId="18965331" w:rsidR="00C20DDD" w:rsidRPr="005473CA" w:rsidRDefault="00C20DDD" w:rsidP="00BB78A3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 xml:space="preserve">   </w:t>
      </w:r>
      <w:r w:rsidR="00222AA1"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 xml:space="preserve">Değerli </w:t>
      </w:r>
      <w:r w:rsidR="005473CA"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>Müminler!</w:t>
      </w:r>
    </w:p>
    <w:p w14:paraId="3BF8C373" w14:textId="027EA3D6" w:rsidR="000C44D7" w:rsidRPr="005473CA" w:rsidRDefault="009630BA" w:rsidP="00C07D6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73CA">
        <w:rPr>
          <w:rFonts w:asciiTheme="majorBidi" w:hAnsiTheme="majorBidi" w:cstheme="majorBidi"/>
          <w:sz w:val="28"/>
          <w:szCs w:val="28"/>
        </w:rPr>
        <w:t xml:space="preserve">    </w:t>
      </w:r>
      <w:r w:rsidR="00876BA2" w:rsidRPr="005473CA">
        <w:rPr>
          <w:rFonts w:asciiTheme="majorBidi" w:hAnsiTheme="majorBidi" w:cstheme="majorBidi"/>
          <w:sz w:val="28"/>
          <w:szCs w:val="28"/>
        </w:rPr>
        <w:t>T</w:t>
      </w:r>
      <w:r w:rsidRPr="005473CA">
        <w:rPr>
          <w:rFonts w:asciiTheme="majorBidi" w:hAnsiTheme="majorBidi" w:cstheme="majorBidi"/>
          <w:sz w:val="28"/>
          <w:szCs w:val="28"/>
        </w:rPr>
        <w:t>eknolojinin gelişmesiyle</w:t>
      </w:r>
      <w:r w:rsidR="004E66D9" w:rsidRPr="005473CA">
        <w:rPr>
          <w:rFonts w:asciiTheme="majorBidi" w:hAnsiTheme="majorBidi" w:cstheme="majorBidi"/>
          <w:sz w:val="28"/>
          <w:szCs w:val="28"/>
        </w:rPr>
        <w:t xml:space="preserve"> çeşitli bilgi ve haberlerin, sosyal ağlar vasıtası ile binlerce</w:t>
      </w:r>
      <w:r w:rsidRPr="005473CA">
        <w:rPr>
          <w:rFonts w:asciiTheme="majorBidi" w:hAnsiTheme="majorBidi" w:cstheme="majorBidi"/>
          <w:sz w:val="28"/>
          <w:szCs w:val="28"/>
        </w:rPr>
        <w:t xml:space="preserve"> kişiye rahatça ulaşılır oldu</w:t>
      </w:r>
      <w:r w:rsidR="00876BA2" w:rsidRPr="005473CA">
        <w:rPr>
          <w:rFonts w:asciiTheme="majorBidi" w:hAnsiTheme="majorBidi" w:cstheme="majorBidi"/>
          <w:sz w:val="28"/>
          <w:szCs w:val="28"/>
        </w:rPr>
        <w:t>ğu bir zamandayız</w:t>
      </w:r>
      <w:r w:rsidRPr="005473CA">
        <w:rPr>
          <w:rFonts w:asciiTheme="majorBidi" w:hAnsiTheme="majorBidi" w:cstheme="majorBidi"/>
          <w:sz w:val="28"/>
          <w:szCs w:val="28"/>
        </w:rPr>
        <w:t>.</w:t>
      </w:r>
      <w:r w:rsidR="004E66D9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C33A4E" w:rsidRPr="005473CA">
        <w:rPr>
          <w:rFonts w:asciiTheme="majorBidi" w:hAnsiTheme="majorBidi" w:cstheme="majorBidi"/>
          <w:sz w:val="28"/>
          <w:szCs w:val="28"/>
        </w:rPr>
        <w:t xml:space="preserve">Bizler </w:t>
      </w:r>
      <w:r w:rsidR="004F2A8B" w:rsidRPr="005473CA">
        <w:rPr>
          <w:rFonts w:asciiTheme="majorBidi" w:hAnsiTheme="majorBidi" w:cstheme="majorBidi"/>
          <w:sz w:val="28"/>
          <w:szCs w:val="28"/>
        </w:rPr>
        <w:t xml:space="preserve">yüz yüze </w:t>
      </w:r>
      <w:r w:rsidR="005473CA" w:rsidRPr="005473CA">
        <w:rPr>
          <w:rFonts w:asciiTheme="majorBidi" w:hAnsiTheme="majorBidi" w:cstheme="majorBidi"/>
          <w:sz w:val="28"/>
          <w:szCs w:val="28"/>
        </w:rPr>
        <w:t>konuştuklarımızdan, nasıl</w:t>
      </w:r>
      <w:r w:rsidR="00F87966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4E66D9" w:rsidRPr="005473CA">
        <w:rPr>
          <w:rFonts w:asciiTheme="majorBidi" w:hAnsiTheme="majorBidi" w:cstheme="majorBidi"/>
          <w:sz w:val="28"/>
          <w:szCs w:val="28"/>
        </w:rPr>
        <w:t xml:space="preserve">ki ahirette </w:t>
      </w:r>
      <w:r w:rsidR="00F87966" w:rsidRPr="005473CA">
        <w:rPr>
          <w:rFonts w:asciiTheme="majorBidi" w:hAnsiTheme="majorBidi" w:cstheme="majorBidi"/>
          <w:sz w:val="28"/>
          <w:szCs w:val="28"/>
        </w:rPr>
        <w:t xml:space="preserve">hesaba </w:t>
      </w:r>
      <w:r w:rsidR="005473CA" w:rsidRPr="005473CA">
        <w:rPr>
          <w:rFonts w:asciiTheme="majorBidi" w:hAnsiTheme="majorBidi" w:cstheme="majorBidi"/>
          <w:sz w:val="28"/>
          <w:szCs w:val="28"/>
        </w:rPr>
        <w:t>çekileceksek, sanal</w:t>
      </w:r>
      <w:r w:rsidR="00F87966" w:rsidRPr="005473CA">
        <w:rPr>
          <w:rFonts w:asciiTheme="majorBidi" w:hAnsiTheme="majorBidi" w:cstheme="majorBidi"/>
          <w:sz w:val="28"/>
          <w:szCs w:val="28"/>
        </w:rPr>
        <w:t xml:space="preserve"> alem</w:t>
      </w:r>
      <w:r w:rsidR="00C33A4E" w:rsidRPr="005473CA">
        <w:rPr>
          <w:rFonts w:asciiTheme="majorBidi" w:hAnsiTheme="majorBidi" w:cstheme="majorBidi"/>
          <w:sz w:val="28"/>
          <w:szCs w:val="28"/>
        </w:rPr>
        <w:t xml:space="preserve">de </w:t>
      </w:r>
      <w:r w:rsidR="00F87966" w:rsidRPr="005473CA">
        <w:rPr>
          <w:rFonts w:asciiTheme="majorBidi" w:hAnsiTheme="majorBidi" w:cstheme="majorBidi"/>
          <w:sz w:val="28"/>
          <w:szCs w:val="28"/>
        </w:rPr>
        <w:t>paylaştığımız her türlü bilgiden de tek tek sorguya çekilece</w:t>
      </w:r>
      <w:r w:rsidR="00C33A4E" w:rsidRPr="005473CA">
        <w:rPr>
          <w:rFonts w:asciiTheme="majorBidi" w:hAnsiTheme="majorBidi" w:cstheme="majorBidi"/>
          <w:sz w:val="28"/>
          <w:szCs w:val="28"/>
        </w:rPr>
        <w:t>ğiz.</w:t>
      </w:r>
      <w:r w:rsidR="00F87966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C07D61" w:rsidRPr="005473CA">
        <w:rPr>
          <w:rFonts w:asciiTheme="majorBidi" w:hAnsiTheme="majorBidi" w:cstheme="majorBidi"/>
          <w:sz w:val="28"/>
          <w:szCs w:val="28"/>
        </w:rPr>
        <w:t xml:space="preserve">Doğruluğunu </w:t>
      </w:r>
      <w:r w:rsidR="005473CA" w:rsidRPr="005473CA">
        <w:rPr>
          <w:rFonts w:asciiTheme="majorBidi" w:hAnsiTheme="majorBidi" w:cstheme="majorBidi"/>
          <w:sz w:val="28"/>
          <w:szCs w:val="28"/>
        </w:rPr>
        <w:t>araştırmadan kişiler</w:t>
      </w:r>
      <w:r w:rsidR="00F87966" w:rsidRPr="005473CA">
        <w:rPr>
          <w:rFonts w:asciiTheme="majorBidi" w:hAnsiTheme="majorBidi" w:cstheme="majorBidi"/>
          <w:sz w:val="28"/>
          <w:szCs w:val="28"/>
        </w:rPr>
        <w:t>,</w:t>
      </w:r>
      <w:r w:rsidR="00F336AF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876BA2" w:rsidRPr="005473CA">
        <w:rPr>
          <w:rFonts w:asciiTheme="majorBidi" w:hAnsiTheme="majorBidi" w:cstheme="majorBidi"/>
          <w:sz w:val="28"/>
          <w:szCs w:val="28"/>
        </w:rPr>
        <w:t>kurumla</w:t>
      </w:r>
      <w:r w:rsidR="00F87966" w:rsidRPr="005473CA">
        <w:rPr>
          <w:rFonts w:asciiTheme="majorBidi" w:hAnsiTheme="majorBidi" w:cstheme="majorBidi"/>
          <w:sz w:val="28"/>
          <w:szCs w:val="28"/>
        </w:rPr>
        <w:t>r v</w:t>
      </w:r>
      <w:r w:rsidR="004F2A8B" w:rsidRPr="005473CA">
        <w:rPr>
          <w:rFonts w:asciiTheme="majorBidi" w:hAnsiTheme="majorBidi" w:cstheme="majorBidi"/>
          <w:sz w:val="28"/>
          <w:szCs w:val="28"/>
        </w:rPr>
        <w:t>e</w:t>
      </w:r>
      <w:r w:rsidR="00F87966" w:rsidRPr="005473CA">
        <w:rPr>
          <w:rFonts w:asciiTheme="majorBidi" w:hAnsiTheme="majorBidi" w:cstheme="majorBidi"/>
          <w:sz w:val="28"/>
          <w:szCs w:val="28"/>
        </w:rPr>
        <w:t xml:space="preserve">ya derneklerle ilgili bir takım olumsuz bilgileri </w:t>
      </w:r>
      <w:r w:rsidR="00C07D61" w:rsidRPr="005473CA">
        <w:rPr>
          <w:rFonts w:asciiTheme="majorBidi" w:hAnsiTheme="majorBidi" w:cstheme="majorBidi"/>
          <w:sz w:val="28"/>
          <w:szCs w:val="28"/>
        </w:rPr>
        <w:t>sosyal medyada paylaşmamızın</w:t>
      </w:r>
      <w:r w:rsidR="00F87966" w:rsidRPr="005473CA">
        <w:rPr>
          <w:rFonts w:asciiTheme="majorBidi" w:hAnsiTheme="majorBidi" w:cstheme="majorBidi"/>
          <w:sz w:val="28"/>
          <w:szCs w:val="28"/>
        </w:rPr>
        <w:t xml:space="preserve"> bize vebal ola</w:t>
      </w:r>
      <w:r w:rsidR="00C07D61" w:rsidRPr="005473CA">
        <w:rPr>
          <w:rFonts w:asciiTheme="majorBidi" w:hAnsiTheme="majorBidi" w:cstheme="majorBidi"/>
          <w:sz w:val="28"/>
          <w:szCs w:val="28"/>
        </w:rPr>
        <w:t>cağını unutmamalıyız</w:t>
      </w:r>
      <w:r w:rsidR="00F87966" w:rsidRPr="005473CA">
        <w:rPr>
          <w:rFonts w:asciiTheme="majorBidi" w:hAnsiTheme="majorBidi" w:cstheme="majorBidi"/>
          <w:sz w:val="28"/>
          <w:szCs w:val="28"/>
        </w:rPr>
        <w:t>.</w:t>
      </w:r>
      <w:r w:rsidR="00C07D61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F87966" w:rsidRPr="005473CA">
        <w:rPr>
          <w:rFonts w:asciiTheme="majorBidi" w:hAnsiTheme="majorBidi" w:cstheme="majorBidi"/>
          <w:sz w:val="28"/>
          <w:szCs w:val="28"/>
        </w:rPr>
        <w:t>Yüce Rabbimiz Kur'an'da bize gelen bilgiler</w:t>
      </w:r>
      <w:r w:rsidR="00876BA2" w:rsidRPr="005473CA">
        <w:rPr>
          <w:rFonts w:asciiTheme="majorBidi" w:hAnsiTheme="majorBidi" w:cstheme="majorBidi"/>
          <w:sz w:val="28"/>
          <w:szCs w:val="28"/>
        </w:rPr>
        <w:t>e</w:t>
      </w:r>
      <w:r w:rsidR="00F87966" w:rsidRPr="005473CA">
        <w:rPr>
          <w:rFonts w:asciiTheme="majorBidi" w:hAnsiTheme="majorBidi" w:cstheme="majorBidi"/>
          <w:sz w:val="28"/>
          <w:szCs w:val="28"/>
        </w:rPr>
        <w:t xml:space="preserve"> karşı nasıl </w:t>
      </w:r>
      <w:r w:rsidR="000C44D7" w:rsidRPr="005473CA">
        <w:rPr>
          <w:rFonts w:asciiTheme="majorBidi" w:hAnsiTheme="majorBidi" w:cstheme="majorBidi"/>
          <w:sz w:val="28"/>
          <w:szCs w:val="28"/>
        </w:rPr>
        <w:t xml:space="preserve">bir tavır takınmamız gerektiğini şöyle </w:t>
      </w:r>
      <w:r w:rsidR="005473CA" w:rsidRPr="005473CA">
        <w:rPr>
          <w:rFonts w:asciiTheme="majorBidi" w:hAnsiTheme="majorBidi" w:cstheme="majorBidi"/>
          <w:sz w:val="28"/>
          <w:szCs w:val="28"/>
        </w:rPr>
        <w:t>bildiriyor:</w:t>
      </w:r>
      <w:r w:rsidR="005473CA"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‘</w:t>
      </w:r>
      <w:r w:rsidR="000C44D7"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'Ey iman edenler! Eğer bir </w:t>
      </w:r>
      <w:r w:rsidR="005473CA" w:rsidRPr="005473CA">
        <w:rPr>
          <w:rFonts w:asciiTheme="majorBidi" w:hAnsiTheme="majorBidi" w:cstheme="majorBidi"/>
          <w:b/>
          <w:bCs/>
          <w:sz w:val="28"/>
          <w:szCs w:val="28"/>
        </w:rPr>
        <w:t>günahkâr</w:t>
      </w:r>
      <w:r w:rsidR="000C44D7"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size bir haber getirirse onun doğru olup olmadığını araştırın. Yoksa bilmeden bir topluluğa kötülük edersiniz de sonra yaptığınıza pişman olursunuz.''</w:t>
      </w:r>
      <w:r w:rsidR="00F336AF" w:rsidRPr="005473CA">
        <w:rPr>
          <w:rStyle w:val="SonNotBavurusu"/>
          <w:rFonts w:asciiTheme="majorBidi" w:hAnsiTheme="majorBidi" w:cstheme="majorBidi"/>
          <w:b/>
          <w:bCs/>
          <w:sz w:val="28"/>
          <w:szCs w:val="28"/>
        </w:rPr>
        <w:endnoteReference w:id="3"/>
      </w:r>
    </w:p>
    <w:p w14:paraId="516EE379" w14:textId="3144978B" w:rsidR="007773C3" w:rsidRPr="005473CA" w:rsidRDefault="007773C3" w:rsidP="00C07D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    Değerli </w:t>
      </w:r>
      <w:r w:rsidR="005473CA" w:rsidRPr="005473CA">
        <w:rPr>
          <w:rFonts w:asciiTheme="majorBidi" w:hAnsiTheme="majorBidi" w:cstheme="majorBidi"/>
          <w:b/>
          <w:bCs/>
          <w:sz w:val="28"/>
          <w:szCs w:val="28"/>
        </w:rPr>
        <w:t>Kardeşlerim!</w:t>
      </w:r>
    </w:p>
    <w:p w14:paraId="26198ADA" w14:textId="76AE1C60" w:rsidR="000C44D7" w:rsidRPr="005473CA" w:rsidRDefault="007773C3" w:rsidP="007773C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EFEFE"/>
        </w:rPr>
      </w:pPr>
      <w:r w:rsidRPr="005473CA">
        <w:rPr>
          <w:rFonts w:asciiTheme="majorBidi" w:hAnsiTheme="majorBidi" w:cstheme="majorBidi"/>
          <w:sz w:val="28"/>
          <w:szCs w:val="28"/>
        </w:rPr>
        <w:t xml:space="preserve">     S</w:t>
      </w:r>
      <w:r w:rsidR="000C44D7" w:rsidRPr="005473CA">
        <w:rPr>
          <w:rFonts w:asciiTheme="majorBidi" w:hAnsiTheme="majorBidi" w:cstheme="majorBidi"/>
          <w:sz w:val="28"/>
          <w:szCs w:val="28"/>
        </w:rPr>
        <w:t>os</w:t>
      </w:r>
      <w:r w:rsidR="004F2A8B" w:rsidRPr="005473CA">
        <w:rPr>
          <w:rFonts w:asciiTheme="majorBidi" w:hAnsiTheme="majorBidi" w:cstheme="majorBidi"/>
          <w:sz w:val="28"/>
          <w:szCs w:val="28"/>
        </w:rPr>
        <w:t>y</w:t>
      </w:r>
      <w:r w:rsidR="000C44D7" w:rsidRPr="005473CA">
        <w:rPr>
          <w:rFonts w:asciiTheme="majorBidi" w:hAnsiTheme="majorBidi" w:cstheme="majorBidi"/>
          <w:sz w:val="28"/>
          <w:szCs w:val="28"/>
        </w:rPr>
        <w:t xml:space="preserve">al medyada iyi bildiğimiz </w:t>
      </w:r>
      <w:r w:rsidRPr="005473CA">
        <w:rPr>
          <w:rFonts w:asciiTheme="majorBidi" w:hAnsiTheme="majorBidi" w:cstheme="majorBidi"/>
          <w:sz w:val="28"/>
          <w:szCs w:val="28"/>
        </w:rPr>
        <w:t xml:space="preserve">insanlara </w:t>
      </w:r>
      <w:r w:rsidR="000C44D7" w:rsidRPr="005473CA">
        <w:rPr>
          <w:rFonts w:asciiTheme="majorBidi" w:hAnsiTheme="majorBidi" w:cstheme="majorBidi"/>
          <w:sz w:val="28"/>
          <w:szCs w:val="28"/>
        </w:rPr>
        <w:t>karşı bir karalama ve iftira ile karşılaştığımızda tavrımızın ne olması gerektiğin</w:t>
      </w:r>
      <w:r w:rsidR="00876BA2" w:rsidRPr="005473CA">
        <w:rPr>
          <w:rFonts w:asciiTheme="majorBidi" w:hAnsiTheme="majorBidi" w:cstheme="majorBidi"/>
          <w:sz w:val="28"/>
          <w:szCs w:val="28"/>
        </w:rPr>
        <w:t>i</w:t>
      </w:r>
      <w:r w:rsidR="00C33A4E" w:rsidRPr="005473CA">
        <w:rPr>
          <w:rFonts w:asciiTheme="majorBidi" w:hAnsiTheme="majorBidi" w:cstheme="majorBidi"/>
          <w:sz w:val="28"/>
          <w:szCs w:val="28"/>
        </w:rPr>
        <w:t xml:space="preserve"> sorgulamamız gerekiyor.</w:t>
      </w:r>
      <w:r w:rsidR="00061E38"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0C44D7" w:rsidRPr="005473CA">
        <w:rPr>
          <w:rFonts w:asciiTheme="majorBidi" w:hAnsiTheme="majorBidi" w:cstheme="majorBidi"/>
          <w:sz w:val="28"/>
          <w:szCs w:val="28"/>
        </w:rPr>
        <w:t>Yüce Rabbimiz</w:t>
      </w:r>
      <w:r w:rsidRPr="005473CA">
        <w:rPr>
          <w:rFonts w:asciiTheme="majorBidi" w:hAnsiTheme="majorBidi" w:cstheme="majorBidi"/>
          <w:sz w:val="28"/>
          <w:szCs w:val="28"/>
        </w:rPr>
        <w:t xml:space="preserve"> </w:t>
      </w:r>
      <w:r w:rsidR="005473CA" w:rsidRPr="005473CA">
        <w:rPr>
          <w:rFonts w:asciiTheme="majorBidi" w:hAnsiTheme="majorBidi" w:cstheme="majorBidi"/>
          <w:sz w:val="28"/>
          <w:szCs w:val="28"/>
        </w:rPr>
        <w:t>Kur’an’da:</w:t>
      </w:r>
      <w:r w:rsidR="005473CA" w:rsidRPr="005473CA">
        <w:rPr>
          <w:rFonts w:asciiTheme="majorBidi" w:hAnsiTheme="majorBidi" w:cstheme="majorBidi"/>
          <w:b/>
          <w:bCs/>
          <w:sz w:val="28"/>
          <w:szCs w:val="28"/>
        </w:rPr>
        <w:t xml:space="preserve"> ‘</w:t>
      </w:r>
      <w:r w:rsidR="005473CA" w:rsidRPr="005473CA">
        <w:rPr>
          <w:rFonts w:asciiTheme="majorBidi" w:hAnsiTheme="majorBidi" w:cstheme="majorBidi"/>
          <w:b/>
          <w:bCs/>
          <w:sz w:val="28"/>
          <w:szCs w:val="28"/>
          <w:shd w:val="clear" w:color="auto" w:fill="FEFEFE"/>
        </w:rPr>
        <w:t>Bu</w:t>
      </w:r>
      <w:r w:rsidR="000C44D7" w:rsidRPr="005473CA">
        <w:rPr>
          <w:rFonts w:asciiTheme="majorBidi" w:hAnsiTheme="majorBidi" w:cstheme="majorBidi"/>
          <w:b/>
          <w:bCs/>
          <w:sz w:val="28"/>
          <w:szCs w:val="28"/>
          <w:shd w:val="clear" w:color="auto" w:fill="FEFEFE"/>
        </w:rPr>
        <w:t xml:space="preserve"> iftirayı işittiğinizde erkek ve kadın müminlerin, kendi vicdanları ile hüsnü</w:t>
      </w:r>
      <w:r w:rsidR="004F2A8B" w:rsidRPr="005473CA">
        <w:rPr>
          <w:rFonts w:asciiTheme="majorBidi" w:hAnsiTheme="majorBidi" w:cstheme="majorBidi"/>
          <w:b/>
          <w:bCs/>
          <w:sz w:val="28"/>
          <w:szCs w:val="28"/>
          <w:shd w:val="clear" w:color="auto" w:fill="FEFEFE"/>
        </w:rPr>
        <w:t xml:space="preserve"> </w:t>
      </w:r>
      <w:r w:rsidR="000C44D7" w:rsidRPr="005473CA">
        <w:rPr>
          <w:rFonts w:asciiTheme="majorBidi" w:hAnsiTheme="majorBidi" w:cstheme="majorBidi"/>
          <w:b/>
          <w:bCs/>
          <w:sz w:val="28"/>
          <w:szCs w:val="28"/>
          <w:shd w:val="clear" w:color="auto" w:fill="FEFEFE"/>
        </w:rPr>
        <w:t>zanda bulunup da: «Bu, apaçık bir iftiradır» demeleri gerekmez miydi?</w:t>
      </w:r>
      <w:r w:rsidR="004728E2" w:rsidRPr="005473CA">
        <w:rPr>
          <w:rFonts w:asciiTheme="majorBidi" w:hAnsiTheme="majorBidi" w:cstheme="majorBidi"/>
          <w:b/>
          <w:bCs/>
          <w:sz w:val="28"/>
          <w:szCs w:val="28"/>
          <w:shd w:val="clear" w:color="auto" w:fill="FEFEFE"/>
        </w:rPr>
        <w:t>''</w:t>
      </w:r>
      <w:r w:rsidR="00F336AF" w:rsidRPr="005473CA">
        <w:rPr>
          <w:rStyle w:val="SonNotBavurusu"/>
          <w:rFonts w:asciiTheme="majorBidi" w:hAnsiTheme="majorBidi" w:cstheme="majorBidi"/>
          <w:b/>
          <w:bCs/>
          <w:sz w:val="28"/>
          <w:szCs w:val="28"/>
          <w:shd w:val="clear" w:color="auto" w:fill="FEFEFE"/>
        </w:rPr>
        <w:endnoteReference w:id="4"/>
      </w:r>
      <w:r w:rsidRPr="005473CA">
        <w:rPr>
          <w:rFonts w:asciiTheme="majorBidi" w:hAnsiTheme="majorBidi" w:cstheme="majorBidi"/>
          <w:sz w:val="28"/>
          <w:szCs w:val="28"/>
        </w:rPr>
        <w:t xml:space="preserve"> buyuruyor</w:t>
      </w:r>
      <w:r w:rsidR="00061E38" w:rsidRPr="005473CA">
        <w:rPr>
          <w:rFonts w:asciiTheme="majorBidi" w:hAnsiTheme="majorBidi" w:cstheme="majorBidi"/>
          <w:sz w:val="28"/>
          <w:szCs w:val="28"/>
        </w:rPr>
        <w:t>.</w:t>
      </w:r>
    </w:p>
    <w:p w14:paraId="3CF08445" w14:textId="49218529" w:rsidR="004728E2" w:rsidRPr="005473CA" w:rsidRDefault="00061E38" w:rsidP="00061E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3CA">
        <w:rPr>
          <w:rFonts w:asciiTheme="majorBidi" w:hAnsiTheme="majorBidi" w:cstheme="majorBidi"/>
          <w:sz w:val="28"/>
          <w:szCs w:val="28"/>
          <w:shd w:val="clear" w:color="auto" w:fill="FEFEFE"/>
        </w:rPr>
        <w:t xml:space="preserve">      </w:t>
      </w:r>
      <w:r w:rsidR="004728E2" w:rsidRPr="005473CA">
        <w:rPr>
          <w:rFonts w:asciiTheme="majorBidi" w:hAnsiTheme="majorBidi" w:cstheme="majorBidi"/>
          <w:sz w:val="28"/>
          <w:szCs w:val="28"/>
          <w:shd w:val="clear" w:color="auto" w:fill="FEFEFE"/>
        </w:rPr>
        <w:t>Hutbemi Peygamberimizin bir hadi</w:t>
      </w:r>
      <w:r w:rsidR="00876BA2" w:rsidRPr="005473CA">
        <w:rPr>
          <w:rFonts w:asciiTheme="majorBidi" w:hAnsiTheme="majorBidi" w:cstheme="majorBidi"/>
          <w:sz w:val="28"/>
          <w:szCs w:val="28"/>
          <w:shd w:val="clear" w:color="auto" w:fill="FEFEFE"/>
        </w:rPr>
        <w:t>si</w:t>
      </w:r>
      <w:r w:rsidR="004728E2" w:rsidRPr="005473CA">
        <w:rPr>
          <w:rFonts w:asciiTheme="majorBidi" w:hAnsiTheme="majorBidi" w:cstheme="majorBidi"/>
          <w:sz w:val="28"/>
          <w:szCs w:val="28"/>
          <w:shd w:val="clear" w:color="auto" w:fill="FEFEFE"/>
        </w:rPr>
        <w:t xml:space="preserve"> ile </w:t>
      </w:r>
      <w:r w:rsidR="005473CA" w:rsidRPr="005473CA">
        <w:rPr>
          <w:rFonts w:asciiTheme="majorBidi" w:hAnsiTheme="majorBidi" w:cstheme="majorBidi"/>
          <w:sz w:val="28"/>
          <w:szCs w:val="28"/>
          <w:shd w:val="clear" w:color="auto" w:fill="FEFEFE"/>
        </w:rPr>
        <w:t>bitiriyorum:</w:t>
      </w:r>
      <w:r w:rsidR="004728E2" w:rsidRPr="005473CA">
        <w:rPr>
          <w:rFonts w:asciiTheme="majorBidi" w:hAnsiTheme="majorBidi" w:cstheme="majorBidi"/>
          <w:sz w:val="28"/>
          <w:szCs w:val="28"/>
          <w:shd w:val="clear" w:color="auto" w:fill="FEFEFE"/>
        </w:rPr>
        <w:t xml:space="preserve"> ''</w:t>
      </w:r>
      <w:r w:rsidR="004728E2" w:rsidRPr="005473CA">
        <w:rPr>
          <w:rStyle w:val="Gl"/>
          <w:rFonts w:asciiTheme="majorBidi" w:hAnsiTheme="majorBidi" w:cstheme="majorBidi"/>
          <w:sz w:val="28"/>
          <w:szCs w:val="28"/>
          <w:shd w:val="clear" w:color="auto" w:fill="FFFFFF"/>
        </w:rPr>
        <w:t>Kişinin her duyduğunu anlatması, ona yalan olarak yeter</w:t>
      </w:r>
      <w:r w:rsidR="00F336AF" w:rsidRPr="005473CA">
        <w:rPr>
          <w:rFonts w:asciiTheme="majorBidi" w:hAnsiTheme="majorBidi" w:cstheme="majorBidi"/>
          <w:sz w:val="28"/>
          <w:szCs w:val="28"/>
          <w:shd w:val="clear" w:color="auto" w:fill="FFFFFF"/>
        </w:rPr>
        <w:t>.''</w:t>
      </w:r>
      <w:r w:rsidR="00F336AF" w:rsidRPr="005473CA">
        <w:rPr>
          <w:rStyle w:val="SonNotBavurusu"/>
          <w:rFonts w:asciiTheme="majorBidi" w:hAnsiTheme="majorBidi" w:cstheme="majorBidi"/>
          <w:sz w:val="28"/>
          <w:szCs w:val="28"/>
          <w:shd w:val="clear" w:color="auto" w:fill="FFFFFF"/>
        </w:rPr>
        <w:endnoteReference w:id="5"/>
      </w:r>
    </w:p>
    <w:sectPr w:rsidR="004728E2" w:rsidRPr="005473CA" w:rsidSect="005473CA">
      <w:footnotePr>
        <w:pos w:val="beneathText"/>
      </w:footnotePr>
      <w:endnotePr>
        <w:numFmt w:val="decimal"/>
      </w:endnotePr>
      <w:pgSz w:w="11906" w:h="16838"/>
      <w:pgMar w:top="1135" w:right="707" w:bottom="993" w:left="709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17F0" w14:textId="77777777" w:rsidR="00041245" w:rsidRDefault="00041245" w:rsidP="00E40B56">
      <w:pPr>
        <w:spacing w:after="0" w:line="240" w:lineRule="auto"/>
      </w:pPr>
      <w:r>
        <w:separator/>
      </w:r>
    </w:p>
  </w:endnote>
  <w:endnote w:type="continuationSeparator" w:id="0">
    <w:p w14:paraId="7C71AC77" w14:textId="77777777" w:rsidR="00041245" w:rsidRDefault="00041245" w:rsidP="00E40B56">
      <w:pPr>
        <w:spacing w:after="0" w:line="240" w:lineRule="auto"/>
      </w:pPr>
      <w:r>
        <w:continuationSeparator/>
      </w:r>
    </w:p>
  </w:endnote>
  <w:endnote w:id="1">
    <w:p w14:paraId="2ADC89F9" w14:textId="77777777" w:rsidR="00F336AF" w:rsidRPr="00F336AF" w:rsidRDefault="00F336AF">
      <w:pPr>
        <w:pStyle w:val="SonNotMetni"/>
        <w:rPr>
          <w:sz w:val="16"/>
          <w:szCs w:val="16"/>
        </w:rPr>
      </w:pPr>
      <w:r w:rsidRPr="00F336AF">
        <w:rPr>
          <w:rStyle w:val="SonNotBavurusu"/>
          <w:sz w:val="16"/>
          <w:szCs w:val="16"/>
        </w:rPr>
        <w:endnoteRef/>
      </w:r>
      <w:r w:rsidRPr="00F336AF">
        <w:rPr>
          <w:sz w:val="16"/>
          <w:szCs w:val="16"/>
        </w:rPr>
        <w:t xml:space="preserve"> </w:t>
      </w:r>
      <w:proofErr w:type="spellStart"/>
      <w:r w:rsidRPr="00F336AF">
        <w:rPr>
          <w:rFonts w:asciiTheme="majorBidi" w:hAnsiTheme="majorBidi" w:cstheme="majorBidi"/>
          <w:sz w:val="16"/>
          <w:szCs w:val="16"/>
        </w:rPr>
        <w:t>Tirmizi</w:t>
      </w:r>
      <w:proofErr w:type="spellEnd"/>
      <w:r w:rsidRPr="00F336AF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F336AF">
        <w:rPr>
          <w:rFonts w:asciiTheme="majorBidi" w:hAnsiTheme="majorBidi" w:cstheme="majorBidi"/>
          <w:sz w:val="16"/>
          <w:szCs w:val="16"/>
        </w:rPr>
        <w:t>Birr</w:t>
      </w:r>
      <w:proofErr w:type="spellEnd"/>
      <w:r w:rsidRPr="00F336AF">
        <w:rPr>
          <w:rFonts w:asciiTheme="majorBidi" w:hAnsiTheme="majorBidi" w:cstheme="majorBidi"/>
          <w:sz w:val="16"/>
          <w:szCs w:val="16"/>
        </w:rPr>
        <w:t xml:space="preserve"> 23</w:t>
      </w:r>
    </w:p>
  </w:endnote>
  <w:endnote w:id="2">
    <w:p w14:paraId="69A5D824" w14:textId="77777777" w:rsidR="00F336AF" w:rsidRPr="00F336AF" w:rsidRDefault="00F336AF">
      <w:pPr>
        <w:pStyle w:val="SonNotMetni"/>
        <w:rPr>
          <w:sz w:val="16"/>
          <w:szCs w:val="16"/>
        </w:rPr>
      </w:pPr>
      <w:r w:rsidRPr="00F336AF">
        <w:rPr>
          <w:rStyle w:val="SonNotBavurusu"/>
          <w:sz w:val="16"/>
          <w:szCs w:val="16"/>
        </w:rPr>
        <w:endnoteRef/>
      </w:r>
      <w:r w:rsidRPr="00F336AF">
        <w:rPr>
          <w:sz w:val="16"/>
          <w:szCs w:val="16"/>
        </w:rPr>
        <w:t xml:space="preserve"> </w:t>
      </w:r>
      <w:proofErr w:type="spellStart"/>
      <w:r w:rsidRPr="00F336AF">
        <w:rPr>
          <w:rFonts w:asciiTheme="majorBidi" w:eastAsia="Times New Roman" w:hAnsiTheme="majorBidi" w:cstheme="majorBidi"/>
          <w:sz w:val="16"/>
          <w:szCs w:val="16"/>
          <w:lang w:eastAsia="tr-TR"/>
        </w:rPr>
        <w:t>Hucurât</w:t>
      </w:r>
      <w:proofErr w:type="spellEnd"/>
      <w:r w:rsidRPr="00F336AF">
        <w:rPr>
          <w:rFonts w:asciiTheme="majorBidi" w:eastAsia="Times New Roman" w:hAnsiTheme="majorBidi" w:cstheme="majorBidi"/>
          <w:sz w:val="16"/>
          <w:szCs w:val="16"/>
          <w:lang w:eastAsia="tr-TR"/>
        </w:rPr>
        <w:t xml:space="preserve"> </w:t>
      </w:r>
      <w:proofErr w:type="spellStart"/>
      <w:r w:rsidRPr="00F336AF">
        <w:rPr>
          <w:rFonts w:asciiTheme="majorBidi" w:eastAsia="Times New Roman" w:hAnsiTheme="majorBidi" w:cstheme="majorBidi"/>
          <w:sz w:val="16"/>
          <w:szCs w:val="16"/>
          <w:lang w:eastAsia="tr-TR"/>
        </w:rPr>
        <w:t>Sûresi</w:t>
      </w:r>
      <w:proofErr w:type="spellEnd"/>
      <w:r w:rsidRPr="00F336AF">
        <w:rPr>
          <w:rFonts w:asciiTheme="majorBidi" w:eastAsia="Times New Roman" w:hAnsiTheme="majorBidi" w:cstheme="majorBidi"/>
          <w:sz w:val="16"/>
          <w:szCs w:val="16"/>
          <w:lang w:eastAsia="tr-TR"/>
        </w:rPr>
        <w:t xml:space="preserve"> 12</w:t>
      </w:r>
    </w:p>
  </w:endnote>
  <w:endnote w:id="3">
    <w:p w14:paraId="1A61D03F" w14:textId="77777777" w:rsidR="00F336AF" w:rsidRPr="00F336AF" w:rsidRDefault="00F336AF">
      <w:pPr>
        <w:pStyle w:val="SonNotMetni"/>
        <w:rPr>
          <w:sz w:val="16"/>
          <w:szCs w:val="16"/>
        </w:rPr>
      </w:pPr>
      <w:r w:rsidRPr="00F336AF">
        <w:rPr>
          <w:rStyle w:val="SonNotBavurusu"/>
          <w:sz w:val="16"/>
          <w:szCs w:val="16"/>
        </w:rPr>
        <w:endnoteRef/>
      </w:r>
      <w:r w:rsidRPr="00F336AF">
        <w:rPr>
          <w:sz w:val="16"/>
          <w:szCs w:val="16"/>
        </w:rPr>
        <w:t xml:space="preserve"> </w:t>
      </w:r>
      <w:proofErr w:type="spellStart"/>
      <w:proofErr w:type="gramStart"/>
      <w:r w:rsidRPr="00F336AF">
        <w:rPr>
          <w:rFonts w:asciiTheme="majorBidi" w:hAnsiTheme="majorBidi" w:cstheme="majorBidi"/>
          <w:sz w:val="16"/>
          <w:szCs w:val="16"/>
        </w:rPr>
        <w:t>Hucurat</w:t>
      </w:r>
      <w:proofErr w:type="spellEnd"/>
      <w:r w:rsidRPr="00F336AF">
        <w:rPr>
          <w:rFonts w:asciiTheme="majorBidi" w:hAnsiTheme="majorBidi" w:cstheme="majorBidi"/>
          <w:sz w:val="16"/>
          <w:szCs w:val="16"/>
        </w:rPr>
        <w:t xml:space="preserve">  suresi</w:t>
      </w:r>
      <w:proofErr w:type="gramEnd"/>
      <w:r w:rsidRPr="00F336AF">
        <w:rPr>
          <w:rFonts w:asciiTheme="majorBidi" w:hAnsiTheme="majorBidi" w:cstheme="majorBidi"/>
          <w:sz w:val="16"/>
          <w:szCs w:val="16"/>
        </w:rPr>
        <w:t xml:space="preserve"> 6</w:t>
      </w:r>
    </w:p>
  </w:endnote>
  <w:endnote w:id="4">
    <w:p w14:paraId="357EBB55" w14:textId="77777777" w:rsidR="00F336AF" w:rsidRPr="00F336AF" w:rsidRDefault="00F336AF">
      <w:pPr>
        <w:pStyle w:val="SonNotMetni"/>
        <w:rPr>
          <w:sz w:val="16"/>
          <w:szCs w:val="16"/>
        </w:rPr>
      </w:pPr>
      <w:r w:rsidRPr="00F336AF">
        <w:rPr>
          <w:rStyle w:val="SonNotBavurusu"/>
          <w:sz w:val="16"/>
          <w:szCs w:val="16"/>
        </w:rPr>
        <w:endnoteRef/>
      </w:r>
      <w:r w:rsidRPr="00F336AF">
        <w:rPr>
          <w:sz w:val="16"/>
          <w:szCs w:val="16"/>
        </w:rPr>
        <w:t xml:space="preserve"> </w:t>
      </w:r>
      <w:r w:rsidRPr="00F336AF">
        <w:rPr>
          <w:rFonts w:asciiTheme="majorBidi" w:hAnsiTheme="majorBidi" w:cstheme="majorBidi"/>
          <w:sz w:val="16"/>
          <w:szCs w:val="16"/>
          <w:shd w:val="clear" w:color="auto" w:fill="FEFEFE"/>
        </w:rPr>
        <w:t>Nur Suresi 12</w:t>
      </w:r>
    </w:p>
  </w:endnote>
  <w:endnote w:id="5">
    <w:p w14:paraId="59E5796E" w14:textId="77777777" w:rsidR="00F336AF" w:rsidRDefault="00F336AF">
      <w:pPr>
        <w:pStyle w:val="SonNotMetni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 w:rsidRPr="00F336AF">
        <w:rPr>
          <w:rStyle w:val="SonNotBavurusu"/>
          <w:sz w:val="16"/>
          <w:szCs w:val="16"/>
        </w:rPr>
        <w:endnoteRef/>
      </w:r>
      <w:r w:rsidRPr="00F336AF">
        <w:rPr>
          <w:sz w:val="16"/>
          <w:szCs w:val="16"/>
        </w:rPr>
        <w:t xml:space="preserve"> </w:t>
      </w:r>
      <w:r w:rsidRPr="00F336AF">
        <w:rPr>
          <w:rFonts w:asciiTheme="majorBidi" w:hAnsiTheme="majorBidi" w:cstheme="majorBidi"/>
          <w:sz w:val="16"/>
          <w:szCs w:val="16"/>
          <w:shd w:val="clear" w:color="auto" w:fill="FFFFFF"/>
        </w:rPr>
        <w:t xml:space="preserve">Müslim, 1/5; Ebu Davud H nu 4992; </w:t>
      </w:r>
      <w:proofErr w:type="gramStart"/>
      <w:r w:rsidRPr="00F336AF">
        <w:rPr>
          <w:rFonts w:asciiTheme="majorBidi" w:hAnsiTheme="majorBidi" w:cstheme="majorBidi"/>
          <w:sz w:val="16"/>
          <w:szCs w:val="16"/>
          <w:shd w:val="clear" w:color="auto" w:fill="FFFFFF"/>
        </w:rPr>
        <w:t>Hakim</w:t>
      </w:r>
      <w:proofErr w:type="gramEnd"/>
      <w:r w:rsidRPr="00F336AF">
        <w:rPr>
          <w:rFonts w:asciiTheme="majorBidi" w:hAnsiTheme="majorBidi" w:cstheme="majorBidi"/>
          <w:sz w:val="16"/>
          <w:szCs w:val="16"/>
          <w:shd w:val="clear" w:color="auto" w:fill="FFFFFF"/>
        </w:rPr>
        <w:t>, el-</w:t>
      </w:r>
      <w:proofErr w:type="spellStart"/>
      <w:r w:rsidRPr="00F336AF">
        <w:rPr>
          <w:rFonts w:asciiTheme="majorBidi" w:hAnsiTheme="majorBidi" w:cstheme="majorBidi"/>
          <w:sz w:val="16"/>
          <w:szCs w:val="16"/>
          <w:shd w:val="clear" w:color="auto" w:fill="FFFFFF"/>
        </w:rPr>
        <w:t>Müstedrek</w:t>
      </w:r>
      <w:proofErr w:type="spellEnd"/>
      <w:r w:rsidRPr="00F336AF">
        <w:rPr>
          <w:rFonts w:asciiTheme="majorBidi" w:hAnsiTheme="majorBidi" w:cstheme="majorBidi"/>
          <w:sz w:val="16"/>
          <w:szCs w:val="16"/>
          <w:shd w:val="clear" w:color="auto" w:fill="FFFFFF"/>
        </w:rPr>
        <w:t xml:space="preserve"> 1/112.</w:t>
      </w:r>
    </w:p>
    <w:p w14:paraId="53704AB9" w14:textId="77777777" w:rsidR="00F336AF" w:rsidRDefault="00F336AF">
      <w:pPr>
        <w:pStyle w:val="SonNotMetni"/>
        <w:rPr>
          <w:rFonts w:asciiTheme="majorBidi" w:hAnsiTheme="majorBidi" w:cstheme="majorBidi"/>
          <w:sz w:val="16"/>
          <w:szCs w:val="16"/>
          <w:shd w:val="clear" w:color="auto" w:fill="FFFFFF"/>
        </w:rPr>
      </w:pPr>
    </w:p>
    <w:p w14:paraId="15EF8C47" w14:textId="77777777" w:rsidR="00F336AF" w:rsidRPr="00061E38" w:rsidRDefault="00F336AF">
      <w:pPr>
        <w:pStyle w:val="SonNotMetni"/>
      </w:pPr>
      <w:proofErr w:type="gramStart"/>
      <w:r w:rsidRPr="00061E38">
        <w:rPr>
          <w:rFonts w:asciiTheme="majorBidi" w:hAnsiTheme="majorBidi" w:cstheme="majorBidi"/>
          <w:shd w:val="clear" w:color="auto" w:fill="FFFFFF"/>
        </w:rPr>
        <w:t>K.K.T.C  D.İ.B</w:t>
      </w:r>
      <w:proofErr w:type="gramEnd"/>
      <w:r w:rsidRPr="00061E38">
        <w:rPr>
          <w:rFonts w:asciiTheme="majorBidi" w:hAnsiTheme="majorBidi" w:cstheme="majorBidi"/>
          <w:shd w:val="clear" w:color="auto" w:fill="FFFFFF"/>
        </w:rPr>
        <w:t xml:space="preserve">  HUTBE  KOMİSYONU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65A9" w14:textId="77777777" w:rsidR="00041245" w:rsidRDefault="00041245" w:rsidP="00E40B56">
      <w:pPr>
        <w:spacing w:after="0" w:line="240" w:lineRule="auto"/>
      </w:pPr>
      <w:r>
        <w:separator/>
      </w:r>
    </w:p>
  </w:footnote>
  <w:footnote w:type="continuationSeparator" w:id="0">
    <w:p w14:paraId="29C3AF69" w14:textId="77777777" w:rsidR="00041245" w:rsidRDefault="00041245" w:rsidP="00E4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1918"/>
    <w:multiLevelType w:val="multilevel"/>
    <w:tmpl w:val="BAB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D36"/>
    <w:rsid w:val="00041245"/>
    <w:rsid w:val="00061E38"/>
    <w:rsid w:val="000C44D7"/>
    <w:rsid w:val="001C34D4"/>
    <w:rsid w:val="00222AA1"/>
    <w:rsid w:val="003276C3"/>
    <w:rsid w:val="003B55C3"/>
    <w:rsid w:val="004728E2"/>
    <w:rsid w:val="004E66D9"/>
    <w:rsid w:val="004F2A8B"/>
    <w:rsid w:val="0051760B"/>
    <w:rsid w:val="005473CA"/>
    <w:rsid w:val="00596853"/>
    <w:rsid w:val="005F4D50"/>
    <w:rsid w:val="00604703"/>
    <w:rsid w:val="00614CD3"/>
    <w:rsid w:val="00750FCF"/>
    <w:rsid w:val="007773C3"/>
    <w:rsid w:val="00793E8B"/>
    <w:rsid w:val="007C678B"/>
    <w:rsid w:val="007E0AD4"/>
    <w:rsid w:val="00855C25"/>
    <w:rsid w:val="00876BA2"/>
    <w:rsid w:val="0089181D"/>
    <w:rsid w:val="009227B8"/>
    <w:rsid w:val="009630BA"/>
    <w:rsid w:val="009C0AC5"/>
    <w:rsid w:val="00B80439"/>
    <w:rsid w:val="00BB78A3"/>
    <w:rsid w:val="00C07D61"/>
    <w:rsid w:val="00C20DDD"/>
    <w:rsid w:val="00C33A4E"/>
    <w:rsid w:val="00D4459C"/>
    <w:rsid w:val="00E40B56"/>
    <w:rsid w:val="00E92D36"/>
    <w:rsid w:val="00F336AF"/>
    <w:rsid w:val="00F87966"/>
    <w:rsid w:val="00FE7752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03B1"/>
  <w15:docId w15:val="{7A14F646-8221-4480-A6A7-A17E36F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E40B5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40B5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40B5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0B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0B5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0B56"/>
    <w:rPr>
      <w:vertAlign w:val="superscript"/>
    </w:rPr>
  </w:style>
  <w:style w:type="character" w:styleId="Gl">
    <w:name w:val="Strong"/>
    <w:basedOn w:val="VarsaylanParagrafYazTipi"/>
    <w:uiPriority w:val="22"/>
    <w:qFormat/>
    <w:rsid w:val="00614C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BABD-3CB2-44CE-8D60-2F9624B0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BEKIR CAMI</dc:creator>
  <cp:lastModifiedBy>ibrahim kartal</cp:lastModifiedBy>
  <cp:revision>2</cp:revision>
  <cp:lastPrinted>2020-09-17T12:42:00Z</cp:lastPrinted>
  <dcterms:created xsi:type="dcterms:W3CDTF">2020-09-17T12:43:00Z</dcterms:created>
  <dcterms:modified xsi:type="dcterms:W3CDTF">2020-09-17T12:43:00Z</dcterms:modified>
</cp:coreProperties>
</file>