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71" w:rsidRPr="00E769EF" w:rsidRDefault="00A72971" w:rsidP="000A7912">
      <w:pPr>
        <w:autoSpaceDE w:val="0"/>
        <w:autoSpaceDN w:val="0"/>
        <w:adjustRightInd w:val="0"/>
        <w:spacing w:after="2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769EF">
        <w:rPr>
          <w:rFonts w:asciiTheme="majorBidi" w:hAnsiTheme="majorBidi" w:cstheme="majorBidi"/>
          <w:b/>
          <w:bCs/>
          <w:sz w:val="24"/>
          <w:szCs w:val="24"/>
        </w:rPr>
        <w:t>TARİH</w:t>
      </w:r>
      <w:r w:rsidRPr="00E769EF"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 w:rsidR="00445CEC" w:rsidRPr="00E769E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769EF">
        <w:rPr>
          <w:rFonts w:asciiTheme="majorBidi" w:hAnsiTheme="majorBidi" w:cstheme="majorBidi"/>
          <w:b/>
          <w:bCs/>
          <w:sz w:val="24"/>
          <w:szCs w:val="24"/>
        </w:rPr>
        <w:t>28.04.2017</w:t>
      </w:r>
    </w:p>
    <w:p w:rsidR="00A72971" w:rsidRPr="00E769EF" w:rsidRDefault="00A72971" w:rsidP="000A7912">
      <w:pPr>
        <w:autoSpaceDE w:val="0"/>
        <w:autoSpaceDN w:val="0"/>
        <w:adjustRightInd w:val="0"/>
        <w:spacing w:after="2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769EF">
        <w:rPr>
          <w:rFonts w:asciiTheme="majorBidi" w:hAnsiTheme="majorBidi" w:cstheme="majorBidi"/>
          <w:b/>
          <w:bCs/>
          <w:sz w:val="24"/>
          <w:szCs w:val="24"/>
        </w:rPr>
        <w:t>KONU</w:t>
      </w:r>
      <w:r w:rsidRPr="00E769EF">
        <w:rPr>
          <w:rFonts w:asciiTheme="majorBidi" w:hAnsiTheme="majorBidi" w:cstheme="majorBidi"/>
          <w:b/>
          <w:bCs/>
          <w:sz w:val="24"/>
          <w:szCs w:val="24"/>
        </w:rPr>
        <w:tab/>
        <w:t>: ÖFKE KONTROLÜ</w:t>
      </w:r>
    </w:p>
    <w:p w:rsidR="001A38EC" w:rsidRPr="00A72971" w:rsidRDefault="001A38EC" w:rsidP="00445CEC">
      <w:pPr>
        <w:autoSpaceDE w:val="0"/>
        <w:autoSpaceDN w:val="0"/>
        <w:bidi/>
        <w:adjustRightInd w:val="0"/>
        <w:spacing w:after="240"/>
        <w:jc w:val="both"/>
        <w:rPr>
          <w:rFonts w:asciiTheme="majorBidi" w:hAnsiTheme="majorBidi" w:cstheme="majorBidi"/>
          <w:b/>
          <w:bCs/>
          <w:color w:val="141414"/>
          <w:sz w:val="24"/>
          <w:szCs w:val="24"/>
          <w:shd w:val="clear" w:color="auto" w:fill="FFFFFF"/>
        </w:rPr>
      </w:pPr>
      <w:r w:rsidRPr="00A72971">
        <w:rPr>
          <w:rFonts w:asciiTheme="majorBidi" w:hAnsiTheme="majorBidi" w:cstheme="majorBidi"/>
          <w:b/>
          <w:bCs/>
          <w:color w:val="141414"/>
          <w:sz w:val="24"/>
          <w:szCs w:val="24"/>
          <w:shd w:val="clear" w:color="auto" w:fill="FFFFFF"/>
          <w:rtl/>
        </w:rPr>
        <w:t>بِسْمِ اللهِ الرَّحْمٰنِ الرَّحِيمِ</w:t>
      </w:r>
    </w:p>
    <w:p w:rsidR="001A38EC" w:rsidRPr="00445CEC" w:rsidRDefault="009464D2" w:rsidP="00445CEC">
      <w:pPr>
        <w:autoSpaceDE w:val="0"/>
        <w:autoSpaceDN w:val="0"/>
        <w:bidi/>
        <w:adjustRightInd w:val="0"/>
        <w:spacing w:after="24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5CEC">
        <w:rPr>
          <w:rFonts w:asciiTheme="majorBidi" w:hAnsiTheme="majorBidi" w:cstheme="majorBidi"/>
          <w:b/>
          <w:bCs/>
          <w:sz w:val="32"/>
          <w:szCs w:val="32"/>
          <w:rtl/>
        </w:rPr>
        <w:t>اَلَّذٖينَ يُنْفِقُونَ فِى السَّرَّاءِ وَالضَّرَّاءِ وَالْكَاظِمٖينَ الْغَيْظَ وَالْعَافٖينَ عَنِ النَّاسِ وَاللّٰهُ يُحِبُّ الْمُحْسِنٖينَ</w:t>
      </w:r>
    </w:p>
    <w:p w:rsidR="00E769EF" w:rsidRPr="00E769EF" w:rsidRDefault="00E769EF" w:rsidP="00E769EF">
      <w:pPr>
        <w:bidi/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769EF">
        <w:rPr>
          <w:rFonts w:asciiTheme="majorBidi" w:hAnsiTheme="majorBidi" w:cstheme="majorBidi"/>
          <w:b/>
          <w:bCs/>
          <w:sz w:val="24"/>
          <w:szCs w:val="24"/>
          <w:rtl/>
        </w:rPr>
        <w:t>قال رسول الله صلّ الله عليه وسلٌم</w:t>
      </w:r>
      <w:r w:rsidRPr="00E769EF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9464D2" w:rsidRPr="00445CEC" w:rsidRDefault="001A38EC" w:rsidP="00445CEC">
      <w:pPr>
        <w:shd w:val="clear" w:color="auto" w:fill="FFFFFF"/>
        <w:bidi/>
        <w:spacing w:after="240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45CE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bdr w:val="none" w:sz="0" w:space="0" w:color="auto" w:frame="1"/>
          <w:rtl/>
        </w:rPr>
        <w:t>لَيْسَ الشَّدِىدُ بِالصُّرْعَةِ، إنَّمَا الشَّدِىدُ الَّذِى يَمْلِكُ نَفْسَهُ عِنْدَ الْغَضَبِ</w:t>
      </w:r>
    </w:p>
    <w:p w:rsidR="006F6491" w:rsidRPr="00A72971" w:rsidRDefault="00872420" w:rsidP="00445CEC">
      <w:pPr>
        <w:spacing w:after="240"/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72971">
        <w:rPr>
          <w:rFonts w:asciiTheme="majorBidi" w:hAnsiTheme="majorBidi" w:cstheme="majorBidi"/>
          <w:b/>
          <w:bCs/>
          <w:sz w:val="24"/>
          <w:szCs w:val="24"/>
        </w:rPr>
        <w:t>Değerli Kardeşlerim!</w:t>
      </w:r>
    </w:p>
    <w:p w:rsidR="00D8553E" w:rsidRDefault="00872420" w:rsidP="00445CEC">
      <w:pPr>
        <w:spacing w:after="24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A72971">
        <w:rPr>
          <w:rFonts w:asciiTheme="majorBidi" w:hAnsiTheme="majorBidi" w:cstheme="majorBidi"/>
          <w:sz w:val="24"/>
          <w:szCs w:val="24"/>
        </w:rPr>
        <w:t>İnsan, bir taraftan sevgi ve şefkat, sabır ve af gibi güzel; diğer yandan ise</w:t>
      </w:r>
      <w:r w:rsidR="00105503" w:rsidRPr="00A72971">
        <w:rPr>
          <w:rFonts w:asciiTheme="majorBidi" w:hAnsiTheme="majorBidi" w:cstheme="majorBidi"/>
          <w:sz w:val="24"/>
          <w:szCs w:val="24"/>
        </w:rPr>
        <w:t>, öfke, kin, haset, intikam gibi olumsuz duyguların arasında gelgitler yaşayan</w:t>
      </w:r>
      <w:r w:rsidR="00D8553E">
        <w:rPr>
          <w:rFonts w:asciiTheme="majorBidi" w:hAnsiTheme="majorBidi" w:cstheme="majorBidi"/>
          <w:sz w:val="24"/>
          <w:szCs w:val="24"/>
        </w:rPr>
        <w:t xml:space="preserve"> bir</w:t>
      </w:r>
      <w:r w:rsidR="00105503" w:rsidRPr="00A72971">
        <w:rPr>
          <w:rFonts w:asciiTheme="majorBidi" w:hAnsiTheme="majorBidi" w:cstheme="majorBidi"/>
          <w:sz w:val="24"/>
          <w:szCs w:val="24"/>
        </w:rPr>
        <w:t xml:space="preserve"> varlıktır. </w:t>
      </w:r>
    </w:p>
    <w:p w:rsidR="00872420" w:rsidRPr="00A72971" w:rsidRDefault="00105503" w:rsidP="00445CEC">
      <w:pPr>
        <w:spacing w:after="24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A72971">
        <w:rPr>
          <w:rFonts w:asciiTheme="majorBidi" w:hAnsiTheme="majorBidi" w:cstheme="majorBidi"/>
          <w:sz w:val="24"/>
          <w:szCs w:val="24"/>
        </w:rPr>
        <w:t xml:space="preserve">Kişinin olgun bir insan ve ideal bir mümin oluşunun önemli yansımalarından birisi de, kuşkusuz öfkesine </w:t>
      </w:r>
      <w:r w:rsidR="00A72971" w:rsidRPr="00A72971">
        <w:rPr>
          <w:rFonts w:asciiTheme="majorBidi" w:hAnsiTheme="majorBidi" w:cstheme="majorBidi"/>
          <w:sz w:val="24"/>
          <w:szCs w:val="24"/>
        </w:rPr>
        <w:t>hâkim</w:t>
      </w:r>
      <w:r w:rsidRPr="00A72971">
        <w:rPr>
          <w:rFonts w:asciiTheme="majorBidi" w:hAnsiTheme="majorBidi" w:cstheme="majorBidi"/>
          <w:sz w:val="24"/>
          <w:szCs w:val="24"/>
        </w:rPr>
        <w:t xml:space="preserve"> olabilmesi, kızdığı vakit duygu ve düşüncelerini kontrol altına alabilmesidir.</w:t>
      </w:r>
    </w:p>
    <w:p w:rsidR="00105503" w:rsidRPr="00A72971" w:rsidRDefault="00105503" w:rsidP="00132370">
      <w:pPr>
        <w:spacing w:after="240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72971">
        <w:rPr>
          <w:rFonts w:asciiTheme="majorBidi" w:hAnsiTheme="majorBidi" w:cstheme="majorBidi"/>
          <w:sz w:val="24"/>
          <w:szCs w:val="24"/>
        </w:rPr>
        <w:t xml:space="preserve">Hutbemin başında okumuş olduğum ayet-i </w:t>
      </w:r>
      <w:proofErr w:type="spellStart"/>
      <w:r w:rsidRPr="00A72971">
        <w:rPr>
          <w:rFonts w:asciiTheme="majorBidi" w:hAnsiTheme="majorBidi" w:cstheme="majorBidi"/>
          <w:sz w:val="24"/>
          <w:szCs w:val="24"/>
        </w:rPr>
        <w:t>celile</w:t>
      </w:r>
      <w:r w:rsidR="00D8553E">
        <w:rPr>
          <w:rFonts w:asciiTheme="majorBidi" w:hAnsiTheme="majorBidi" w:cstheme="majorBidi"/>
          <w:sz w:val="24"/>
          <w:szCs w:val="24"/>
        </w:rPr>
        <w:t>de</w:t>
      </w:r>
      <w:proofErr w:type="spellEnd"/>
      <w:r w:rsidRPr="00A72971">
        <w:rPr>
          <w:rFonts w:asciiTheme="majorBidi" w:hAnsiTheme="majorBidi" w:cstheme="majorBidi"/>
          <w:sz w:val="24"/>
          <w:szCs w:val="24"/>
        </w:rPr>
        <w:t xml:space="preserve"> Yüce Rabbimiz</w:t>
      </w:r>
      <w:r w:rsidR="00E769EF">
        <w:rPr>
          <w:rFonts w:asciiTheme="majorBidi" w:hAnsiTheme="majorBidi" w:cstheme="majorBidi"/>
          <w:sz w:val="24"/>
          <w:szCs w:val="24"/>
        </w:rPr>
        <w:t>:</w:t>
      </w:r>
      <w:r w:rsidRPr="00A72971">
        <w:rPr>
          <w:rFonts w:asciiTheme="majorBidi" w:hAnsiTheme="majorBidi" w:cstheme="majorBidi"/>
          <w:sz w:val="24"/>
          <w:szCs w:val="24"/>
        </w:rPr>
        <w:t xml:space="preserve"> </w:t>
      </w:r>
      <w:r w:rsidR="00A72971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132370">
        <w:rPr>
          <w:rFonts w:asciiTheme="majorBidi" w:hAnsiTheme="majorBidi" w:cstheme="majorBidi"/>
          <w:b/>
          <w:bCs/>
          <w:sz w:val="24"/>
          <w:szCs w:val="24"/>
        </w:rPr>
        <w:t xml:space="preserve">Onlar bollukta ve darlıkta </w:t>
      </w:r>
      <w:bookmarkStart w:id="0" w:name="_GoBack"/>
      <w:bookmarkEnd w:id="0"/>
      <w:r w:rsidRPr="00A72971">
        <w:rPr>
          <w:rFonts w:asciiTheme="majorBidi" w:hAnsiTheme="majorBidi" w:cstheme="majorBidi"/>
          <w:b/>
          <w:bCs/>
          <w:sz w:val="24"/>
          <w:szCs w:val="24"/>
        </w:rPr>
        <w:t>harcamalarını Allah yolunda yapanlar</w:t>
      </w:r>
      <w:r w:rsidR="00E07CAF" w:rsidRPr="00A72971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A7297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07CAF" w:rsidRPr="00A72971">
        <w:rPr>
          <w:rFonts w:asciiTheme="majorBidi" w:hAnsiTheme="majorBidi" w:cstheme="majorBidi"/>
          <w:b/>
          <w:bCs/>
          <w:sz w:val="24"/>
          <w:szCs w:val="24"/>
        </w:rPr>
        <w:t>ö</w:t>
      </w:r>
      <w:r w:rsidRPr="00A72971">
        <w:rPr>
          <w:rFonts w:asciiTheme="majorBidi" w:hAnsiTheme="majorBidi" w:cstheme="majorBidi"/>
          <w:b/>
          <w:bCs/>
          <w:sz w:val="24"/>
          <w:szCs w:val="24"/>
        </w:rPr>
        <w:t xml:space="preserve">fkelerine </w:t>
      </w:r>
      <w:r w:rsidR="00A72971" w:rsidRPr="00A72971">
        <w:rPr>
          <w:rFonts w:asciiTheme="majorBidi" w:hAnsiTheme="majorBidi" w:cstheme="majorBidi"/>
          <w:b/>
          <w:bCs/>
          <w:sz w:val="24"/>
          <w:szCs w:val="24"/>
        </w:rPr>
        <w:t>hâkim</w:t>
      </w:r>
      <w:r w:rsidRPr="00A72971">
        <w:rPr>
          <w:rFonts w:asciiTheme="majorBidi" w:hAnsiTheme="majorBidi" w:cstheme="majorBidi"/>
          <w:b/>
          <w:bCs/>
          <w:sz w:val="24"/>
          <w:szCs w:val="24"/>
        </w:rPr>
        <w:t xml:space="preserve"> olanlar</w:t>
      </w:r>
      <w:r w:rsidR="00E07CAF" w:rsidRPr="00A72971">
        <w:rPr>
          <w:rFonts w:asciiTheme="majorBidi" w:hAnsiTheme="majorBidi" w:cstheme="majorBidi"/>
          <w:b/>
          <w:bCs/>
          <w:sz w:val="24"/>
          <w:szCs w:val="24"/>
        </w:rPr>
        <w:t>, i</w:t>
      </w:r>
      <w:r w:rsidRPr="00A72971">
        <w:rPr>
          <w:rFonts w:asciiTheme="majorBidi" w:hAnsiTheme="majorBidi" w:cstheme="majorBidi"/>
          <w:b/>
          <w:bCs/>
          <w:sz w:val="24"/>
          <w:szCs w:val="24"/>
        </w:rPr>
        <w:t>nsanları affedenlerdir.</w:t>
      </w:r>
      <w:r w:rsidR="00A72971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A72971">
        <w:rPr>
          <w:rStyle w:val="SonnotBavurusu"/>
          <w:rFonts w:asciiTheme="majorBidi" w:hAnsiTheme="majorBidi" w:cstheme="majorBidi"/>
          <w:b/>
          <w:bCs/>
          <w:sz w:val="24"/>
          <w:szCs w:val="24"/>
        </w:rPr>
        <w:endnoteReference w:id="1"/>
      </w:r>
      <w:r w:rsidRPr="00A7297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72971">
        <w:rPr>
          <w:rFonts w:asciiTheme="majorBidi" w:hAnsiTheme="majorBidi" w:cstheme="majorBidi"/>
          <w:sz w:val="24"/>
          <w:szCs w:val="24"/>
        </w:rPr>
        <w:t>buyurarak</w:t>
      </w:r>
      <w:proofErr w:type="gramEnd"/>
      <w:r w:rsidRPr="00A72971">
        <w:rPr>
          <w:rFonts w:asciiTheme="majorBidi" w:hAnsiTheme="majorBidi" w:cstheme="majorBidi"/>
          <w:sz w:val="24"/>
          <w:szCs w:val="24"/>
        </w:rPr>
        <w:t xml:space="preserve">, öfkesini </w:t>
      </w:r>
      <w:r w:rsidR="00FC276B">
        <w:rPr>
          <w:rFonts w:asciiTheme="majorBidi" w:hAnsiTheme="majorBidi" w:cstheme="majorBidi"/>
          <w:sz w:val="24"/>
          <w:szCs w:val="24"/>
        </w:rPr>
        <w:t>yenen ideal ve olgun müminlerin</w:t>
      </w:r>
      <w:r w:rsidR="005A5B44" w:rsidRPr="00A72971">
        <w:rPr>
          <w:rFonts w:asciiTheme="majorBidi" w:hAnsiTheme="majorBidi" w:cstheme="majorBidi"/>
          <w:sz w:val="24"/>
          <w:szCs w:val="24"/>
        </w:rPr>
        <w:t xml:space="preserve"> </w:t>
      </w:r>
      <w:r w:rsidRPr="00A72971">
        <w:rPr>
          <w:rFonts w:asciiTheme="majorBidi" w:hAnsiTheme="majorBidi" w:cstheme="majorBidi"/>
          <w:sz w:val="24"/>
          <w:szCs w:val="24"/>
        </w:rPr>
        <w:t>erdemli davranışlarından söz etmektedir.</w:t>
      </w:r>
      <w:r w:rsidR="005A5B44" w:rsidRPr="00A72971">
        <w:rPr>
          <w:rFonts w:asciiTheme="majorBidi" w:hAnsiTheme="majorBidi" w:cstheme="majorBidi"/>
          <w:sz w:val="24"/>
          <w:szCs w:val="24"/>
        </w:rPr>
        <w:t xml:space="preserve"> </w:t>
      </w:r>
      <w:r w:rsidR="00F335A4" w:rsidRPr="00A72971">
        <w:rPr>
          <w:rFonts w:asciiTheme="majorBidi" w:hAnsiTheme="majorBidi" w:cstheme="majorBidi"/>
          <w:sz w:val="24"/>
          <w:szCs w:val="24"/>
        </w:rPr>
        <w:t xml:space="preserve">Öfke kontrolü konusunda ashabını eğiten Sevgili </w:t>
      </w:r>
      <w:r w:rsidR="005A5B44" w:rsidRPr="00A72971">
        <w:rPr>
          <w:rFonts w:asciiTheme="majorBidi" w:hAnsiTheme="majorBidi" w:cstheme="majorBidi"/>
          <w:sz w:val="24"/>
          <w:szCs w:val="24"/>
        </w:rPr>
        <w:t>Peygamber</w:t>
      </w:r>
      <w:r w:rsidR="00F335A4" w:rsidRPr="00A72971">
        <w:rPr>
          <w:rFonts w:asciiTheme="majorBidi" w:hAnsiTheme="majorBidi" w:cstheme="majorBidi"/>
          <w:sz w:val="24"/>
          <w:szCs w:val="24"/>
        </w:rPr>
        <w:t>imiz de</w:t>
      </w:r>
      <w:r w:rsidR="00D8553E">
        <w:rPr>
          <w:rFonts w:asciiTheme="majorBidi" w:hAnsiTheme="majorBidi" w:cstheme="majorBidi"/>
          <w:sz w:val="24"/>
          <w:szCs w:val="24"/>
        </w:rPr>
        <w:t xml:space="preserve"> (sav</w:t>
      </w:r>
      <w:r w:rsidR="005A5B44" w:rsidRPr="00A72971">
        <w:rPr>
          <w:rFonts w:asciiTheme="majorBidi" w:hAnsiTheme="majorBidi" w:cstheme="majorBidi"/>
          <w:sz w:val="24"/>
          <w:szCs w:val="24"/>
        </w:rPr>
        <w:t xml:space="preserve">) kendisinden </w:t>
      </w:r>
      <w:r w:rsidR="00F335A4" w:rsidRPr="00A72971">
        <w:rPr>
          <w:rFonts w:asciiTheme="majorBidi" w:hAnsiTheme="majorBidi" w:cstheme="majorBidi"/>
          <w:sz w:val="24"/>
          <w:szCs w:val="24"/>
        </w:rPr>
        <w:t>özlü bir tavsiye</w:t>
      </w:r>
      <w:r w:rsidR="005A5B44" w:rsidRPr="00A72971">
        <w:rPr>
          <w:rFonts w:asciiTheme="majorBidi" w:hAnsiTheme="majorBidi" w:cstheme="majorBidi"/>
          <w:sz w:val="24"/>
          <w:szCs w:val="24"/>
        </w:rPr>
        <w:t xml:space="preserve"> isteyen bir </w:t>
      </w:r>
      <w:proofErr w:type="spellStart"/>
      <w:r w:rsidR="00D8553E">
        <w:rPr>
          <w:rFonts w:asciiTheme="majorBidi" w:hAnsiTheme="majorBidi" w:cstheme="majorBidi"/>
          <w:sz w:val="24"/>
          <w:szCs w:val="24"/>
        </w:rPr>
        <w:t>sahabiye</w:t>
      </w:r>
      <w:proofErr w:type="spellEnd"/>
      <w:r w:rsidR="005A5B44" w:rsidRPr="00A72971">
        <w:rPr>
          <w:rFonts w:asciiTheme="majorBidi" w:hAnsiTheme="majorBidi" w:cstheme="majorBidi"/>
          <w:sz w:val="24"/>
          <w:szCs w:val="24"/>
        </w:rPr>
        <w:t xml:space="preserve">, </w:t>
      </w:r>
      <w:r w:rsidR="007A6930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E769EF">
        <w:rPr>
          <w:rFonts w:asciiTheme="majorBidi" w:hAnsiTheme="majorBidi" w:cstheme="majorBidi"/>
          <w:b/>
          <w:bCs/>
          <w:sz w:val="24"/>
          <w:szCs w:val="24"/>
        </w:rPr>
        <w:t>Ö</w:t>
      </w:r>
      <w:r w:rsidR="00F335A4" w:rsidRPr="00A72971">
        <w:rPr>
          <w:rFonts w:asciiTheme="majorBidi" w:hAnsiTheme="majorBidi" w:cstheme="majorBidi"/>
          <w:b/>
          <w:bCs/>
          <w:sz w:val="24"/>
          <w:szCs w:val="24"/>
        </w:rPr>
        <w:t xml:space="preserve">fkene </w:t>
      </w:r>
      <w:r w:rsidR="00A72971" w:rsidRPr="00A72971">
        <w:rPr>
          <w:rFonts w:asciiTheme="majorBidi" w:hAnsiTheme="majorBidi" w:cstheme="majorBidi"/>
          <w:b/>
          <w:bCs/>
          <w:sz w:val="24"/>
          <w:szCs w:val="24"/>
        </w:rPr>
        <w:t>hâkim</w:t>
      </w:r>
      <w:r w:rsidR="00F335A4" w:rsidRPr="00A72971">
        <w:rPr>
          <w:rFonts w:asciiTheme="majorBidi" w:hAnsiTheme="majorBidi" w:cstheme="majorBidi"/>
          <w:b/>
          <w:bCs/>
          <w:sz w:val="24"/>
          <w:szCs w:val="24"/>
        </w:rPr>
        <w:t xml:space="preserve"> ol</w:t>
      </w:r>
      <w:r w:rsidR="005A5B44" w:rsidRPr="00A72971">
        <w:rPr>
          <w:rFonts w:asciiTheme="majorBidi" w:hAnsiTheme="majorBidi" w:cstheme="majorBidi"/>
          <w:b/>
          <w:bCs/>
          <w:sz w:val="24"/>
          <w:szCs w:val="24"/>
        </w:rPr>
        <w:t>!</w:t>
      </w:r>
      <w:r w:rsidR="007A6930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A72971">
        <w:rPr>
          <w:rStyle w:val="SonnotBavurusu"/>
          <w:rFonts w:asciiTheme="majorBidi" w:hAnsiTheme="majorBidi" w:cstheme="majorBidi"/>
          <w:b/>
          <w:bCs/>
          <w:sz w:val="24"/>
          <w:szCs w:val="24"/>
        </w:rPr>
        <w:endnoteReference w:id="2"/>
      </w:r>
      <w:r w:rsidR="00A72971" w:rsidRPr="00A7297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5A5B44" w:rsidRPr="00A72971">
        <w:rPr>
          <w:rFonts w:asciiTheme="majorBidi" w:hAnsiTheme="majorBidi" w:cstheme="majorBidi"/>
          <w:sz w:val="24"/>
          <w:szCs w:val="24"/>
        </w:rPr>
        <w:t>diye</w:t>
      </w:r>
      <w:proofErr w:type="gramEnd"/>
      <w:r w:rsidR="005A5B44" w:rsidRPr="00A72971">
        <w:rPr>
          <w:rFonts w:asciiTheme="majorBidi" w:hAnsiTheme="majorBidi" w:cstheme="majorBidi"/>
          <w:sz w:val="24"/>
          <w:szCs w:val="24"/>
        </w:rPr>
        <w:t xml:space="preserve"> buyurmuştur.</w:t>
      </w:r>
    </w:p>
    <w:p w:rsidR="00F15A3A" w:rsidRPr="00A72971" w:rsidRDefault="00F15A3A" w:rsidP="00445CEC">
      <w:pPr>
        <w:spacing w:after="240"/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72971">
        <w:rPr>
          <w:rFonts w:asciiTheme="majorBidi" w:hAnsiTheme="majorBidi" w:cstheme="majorBidi"/>
          <w:b/>
          <w:bCs/>
          <w:sz w:val="24"/>
          <w:szCs w:val="24"/>
        </w:rPr>
        <w:t>Kıymetli Kardeşlerim!</w:t>
      </w:r>
    </w:p>
    <w:p w:rsidR="00E64F19" w:rsidRDefault="00F15A3A" w:rsidP="000A7912">
      <w:pPr>
        <w:spacing w:after="24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A72971">
        <w:rPr>
          <w:rFonts w:asciiTheme="majorBidi" w:hAnsiTheme="majorBidi" w:cstheme="majorBidi"/>
          <w:sz w:val="24"/>
          <w:szCs w:val="24"/>
        </w:rPr>
        <w:t xml:space="preserve">Öfkelenmek, insanın hadiseleri sağlıklı değerlendirmesine, doğru ve adil karar vermesine engel teşkil eden </w:t>
      </w:r>
      <w:r w:rsidR="00D8553E">
        <w:rPr>
          <w:rFonts w:asciiTheme="majorBidi" w:hAnsiTheme="majorBidi" w:cstheme="majorBidi"/>
          <w:sz w:val="24"/>
          <w:szCs w:val="24"/>
        </w:rPr>
        <w:t>insani</w:t>
      </w:r>
      <w:r w:rsidRPr="00A72971">
        <w:rPr>
          <w:rFonts w:asciiTheme="majorBidi" w:hAnsiTheme="majorBidi" w:cstheme="majorBidi"/>
          <w:sz w:val="24"/>
          <w:szCs w:val="24"/>
        </w:rPr>
        <w:t xml:space="preserve"> bir zaaftır. </w:t>
      </w:r>
      <w:r w:rsidR="00D8553E">
        <w:rPr>
          <w:rFonts w:asciiTheme="majorBidi" w:hAnsiTheme="majorBidi" w:cstheme="majorBidi"/>
          <w:sz w:val="24"/>
          <w:szCs w:val="24"/>
        </w:rPr>
        <w:t>Büyük yangınların küçücük bir kıvılcımdan çıktığını unutmamak gerekir. B</w:t>
      </w:r>
      <w:r w:rsidR="00FC276B">
        <w:rPr>
          <w:rFonts w:asciiTheme="majorBidi" w:hAnsiTheme="majorBidi" w:cstheme="majorBidi"/>
          <w:sz w:val="24"/>
          <w:szCs w:val="24"/>
        </w:rPr>
        <w:t>ir anlık öfke</w:t>
      </w:r>
      <w:r w:rsidR="00D8553E">
        <w:rPr>
          <w:rFonts w:asciiTheme="majorBidi" w:hAnsiTheme="majorBidi" w:cstheme="majorBidi"/>
          <w:sz w:val="24"/>
          <w:szCs w:val="24"/>
        </w:rPr>
        <w:t>,</w:t>
      </w:r>
      <w:r w:rsidRPr="00A72971">
        <w:rPr>
          <w:rFonts w:asciiTheme="majorBidi" w:hAnsiTheme="majorBidi" w:cstheme="majorBidi"/>
          <w:sz w:val="24"/>
          <w:szCs w:val="24"/>
        </w:rPr>
        <w:t xml:space="preserve"> telafisi </w:t>
      </w:r>
      <w:r w:rsidR="007A6930" w:rsidRPr="00A72971">
        <w:rPr>
          <w:rFonts w:asciiTheme="majorBidi" w:hAnsiTheme="majorBidi" w:cstheme="majorBidi"/>
          <w:sz w:val="24"/>
          <w:szCs w:val="24"/>
        </w:rPr>
        <w:t>imkân</w:t>
      </w:r>
      <w:r w:rsidR="00D8553E">
        <w:rPr>
          <w:rFonts w:asciiTheme="majorBidi" w:hAnsiTheme="majorBidi" w:cstheme="majorBidi"/>
          <w:sz w:val="24"/>
          <w:szCs w:val="24"/>
        </w:rPr>
        <w:t>sız</w:t>
      </w:r>
      <w:r w:rsidRPr="00A72971">
        <w:rPr>
          <w:rFonts w:asciiTheme="majorBidi" w:hAnsiTheme="majorBidi" w:cstheme="majorBidi"/>
          <w:sz w:val="24"/>
          <w:szCs w:val="24"/>
        </w:rPr>
        <w:t xml:space="preserve"> elim olaylara yol açabilir. </w:t>
      </w:r>
    </w:p>
    <w:p w:rsidR="000A7912" w:rsidRDefault="000A7912" w:rsidP="00E64F19">
      <w:pPr>
        <w:spacing w:after="240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F15A3A" w:rsidRPr="00A72971" w:rsidRDefault="009405D7" w:rsidP="00E64F19">
      <w:pPr>
        <w:spacing w:after="24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A72971">
        <w:rPr>
          <w:rFonts w:asciiTheme="majorBidi" w:hAnsiTheme="majorBidi" w:cstheme="majorBidi"/>
          <w:sz w:val="24"/>
          <w:szCs w:val="24"/>
        </w:rPr>
        <w:lastRenderedPageBreak/>
        <w:t>Ö</w:t>
      </w:r>
      <w:r w:rsidR="00F15A3A" w:rsidRPr="00A72971">
        <w:rPr>
          <w:rFonts w:asciiTheme="majorBidi" w:hAnsiTheme="majorBidi" w:cstheme="majorBidi"/>
          <w:sz w:val="24"/>
          <w:szCs w:val="24"/>
        </w:rPr>
        <w:t>fke, insanın ruh dünyasında da büyük tahribatlar yapar. Öfke</w:t>
      </w:r>
      <w:r w:rsidR="00FB260F" w:rsidRPr="00A72971">
        <w:rPr>
          <w:rFonts w:asciiTheme="majorBidi" w:hAnsiTheme="majorBidi" w:cstheme="majorBidi"/>
          <w:sz w:val="24"/>
          <w:szCs w:val="24"/>
        </w:rPr>
        <w:t>sine mağlup olmuş</w:t>
      </w:r>
      <w:r w:rsidR="00F15A3A" w:rsidRPr="00A72971">
        <w:rPr>
          <w:rFonts w:asciiTheme="majorBidi" w:hAnsiTheme="majorBidi" w:cstheme="majorBidi"/>
          <w:sz w:val="24"/>
          <w:szCs w:val="24"/>
        </w:rPr>
        <w:t xml:space="preserve"> insan</w:t>
      </w:r>
      <w:r w:rsidRPr="00A72971">
        <w:rPr>
          <w:rFonts w:asciiTheme="majorBidi" w:hAnsiTheme="majorBidi" w:cstheme="majorBidi"/>
          <w:sz w:val="24"/>
          <w:szCs w:val="24"/>
        </w:rPr>
        <w:t>ın gözü kör, kulağı sağırdır. Ç</w:t>
      </w:r>
      <w:r w:rsidR="00F15A3A" w:rsidRPr="00A72971">
        <w:rPr>
          <w:rFonts w:asciiTheme="majorBidi" w:hAnsiTheme="majorBidi" w:cstheme="majorBidi"/>
          <w:sz w:val="24"/>
          <w:szCs w:val="24"/>
        </w:rPr>
        <w:t>oğu zam</w:t>
      </w:r>
      <w:r w:rsidR="007F4915" w:rsidRPr="00A72971">
        <w:rPr>
          <w:rFonts w:asciiTheme="majorBidi" w:hAnsiTheme="majorBidi" w:cstheme="majorBidi"/>
          <w:sz w:val="24"/>
          <w:szCs w:val="24"/>
        </w:rPr>
        <w:t>an ne yaptığını, ne söylediğini</w:t>
      </w:r>
      <w:r w:rsidR="00FC276B">
        <w:rPr>
          <w:rFonts w:asciiTheme="majorBidi" w:hAnsiTheme="majorBidi" w:cstheme="majorBidi"/>
          <w:sz w:val="24"/>
          <w:szCs w:val="24"/>
        </w:rPr>
        <w:t xml:space="preserve"> bilmez</w:t>
      </w:r>
      <w:r w:rsidR="00F15A3A" w:rsidRPr="00A72971">
        <w:rPr>
          <w:rFonts w:asciiTheme="majorBidi" w:hAnsiTheme="majorBidi" w:cstheme="majorBidi"/>
          <w:sz w:val="24"/>
          <w:szCs w:val="24"/>
        </w:rPr>
        <w:t>. Öyle ki</w:t>
      </w:r>
      <w:r w:rsidR="00D8553E">
        <w:rPr>
          <w:rFonts w:asciiTheme="majorBidi" w:hAnsiTheme="majorBidi" w:cstheme="majorBidi"/>
          <w:sz w:val="24"/>
          <w:szCs w:val="24"/>
        </w:rPr>
        <w:t>,</w:t>
      </w:r>
      <w:r w:rsidR="00F15A3A" w:rsidRPr="00A72971">
        <w:rPr>
          <w:rFonts w:asciiTheme="majorBidi" w:hAnsiTheme="majorBidi" w:cstheme="majorBidi"/>
          <w:sz w:val="24"/>
          <w:szCs w:val="24"/>
        </w:rPr>
        <w:t xml:space="preserve"> öfkesi geçtikten sonra, </w:t>
      </w:r>
      <w:r w:rsidRPr="00A72971">
        <w:rPr>
          <w:rFonts w:asciiTheme="majorBidi" w:hAnsiTheme="majorBidi" w:cstheme="majorBidi"/>
          <w:sz w:val="24"/>
          <w:szCs w:val="24"/>
        </w:rPr>
        <w:t>çoğunlukla</w:t>
      </w:r>
      <w:r w:rsidR="00F15A3A" w:rsidRPr="00A72971">
        <w:rPr>
          <w:rFonts w:asciiTheme="majorBidi" w:hAnsiTheme="majorBidi" w:cstheme="majorBidi"/>
          <w:sz w:val="24"/>
          <w:szCs w:val="24"/>
        </w:rPr>
        <w:t xml:space="preserve"> sarfettiği sözlerden ve yaptığı davranışlardan pişmanlık duyar.</w:t>
      </w:r>
      <w:r w:rsidR="009169C6" w:rsidRPr="00A72971">
        <w:rPr>
          <w:rFonts w:asciiTheme="majorBidi" w:hAnsiTheme="majorBidi" w:cstheme="majorBidi"/>
          <w:sz w:val="24"/>
          <w:szCs w:val="24"/>
        </w:rPr>
        <w:t xml:space="preserve"> Böylece iki ateşten </w:t>
      </w:r>
      <w:r w:rsidR="00D8553E">
        <w:rPr>
          <w:rFonts w:asciiTheme="majorBidi" w:hAnsiTheme="majorBidi" w:cstheme="majorBidi"/>
          <w:sz w:val="24"/>
          <w:szCs w:val="24"/>
        </w:rPr>
        <w:t>ikisine de</w:t>
      </w:r>
      <w:r w:rsidR="009169C6" w:rsidRPr="00A72971">
        <w:rPr>
          <w:rFonts w:asciiTheme="majorBidi" w:hAnsiTheme="majorBidi" w:cstheme="majorBidi"/>
          <w:sz w:val="24"/>
          <w:szCs w:val="24"/>
        </w:rPr>
        <w:t xml:space="preserve"> yanmış olur. Öfkelendiğinde kızgınlığın ateşi, öfkesi dinince de pişmanlık ateşi onu adeta kavurur.</w:t>
      </w:r>
    </w:p>
    <w:p w:rsidR="009169C6" w:rsidRPr="00A72971" w:rsidRDefault="009169C6" w:rsidP="00D8553E">
      <w:pPr>
        <w:spacing w:after="24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A72971">
        <w:rPr>
          <w:rFonts w:asciiTheme="majorBidi" w:hAnsiTheme="majorBidi" w:cstheme="majorBidi"/>
          <w:sz w:val="24"/>
          <w:szCs w:val="24"/>
        </w:rPr>
        <w:t xml:space="preserve">Çevremize şöyle bir baktığımızda, bir anlık öfkenin nelere mal olduğunun, ne </w:t>
      </w:r>
      <w:r w:rsidR="009405D7" w:rsidRPr="00A72971">
        <w:rPr>
          <w:rFonts w:asciiTheme="majorBidi" w:hAnsiTheme="majorBidi" w:cstheme="majorBidi"/>
          <w:sz w:val="24"/>
          <w:szCs w:val="24"/>
        </w:rPr>
        <w:t xml:space="preserve">hazin yıkımlara yol açtığının pek çok ibretlik </w:t>
      </w:r>
      <w:r w:rsidRPr="00A72971">
        <w:rPr>
          <w:rFonts w:asciiTheme="majorBidi" w:hAnsiTheme="majorBidi" w:cstheme="majorBidi"/>
          <w:sz w:val="24"/>
          <w:szCs w:val="24"/>
        </w:rPr>
        <w:t>örneğini görebiliriz. Nice aile yuvalarının yıkılmasına,</w:t>
      </w:r>
      <w:r w:rsidR="009405D7" w:rsidRPr="00A72971">
        <w:rPr>
          <w:rFonts w:asciiTheme="majorBidi" w:hAnsiTheme="majorBidi" w:cstheme="majorBidi"/>
          <w:sz w:val="24"/>
          <w:szCs w:val="24"/>
        </w:rPr>
        <w:t xml:space="preserve"> nice masum yavruların yürek yakan çığlıklarına,</w:t>
      </w:r>
      <w:r w:rsidRPr="00A72971">
        <w:rPr>
          <w:rFonts w:asciiTheme="majorBidi" w:hAnsiTheme="majorBidi" w:cstheme="majorBidi"/>
          <w:sz w:val="24"/>
          <w:szCs w:val="24"/>
        </w:rPr>
        <w:t xml:space="preserve"> dostluk, akrabalık ve komşuluk ilişkilerinin </w:t>
      </w:r>
      <w:r w:rsidR="009405D7" w:rsidRPr="00A72971">
        <w:rPr>
          <w:rFonts w:asciiTheme="majorBidi" w:hAnsiTheme="majorBidi" w:cstheme="majorBidi"/>
          <w:sz w:val="24"/>
          <w:szCs w:val="24"/>
        </w:rPr>
        <w:t xml:space="preserve">sudan sebeplerle </w:t>
      </w:r>
      <w:r w:rsidRPr="00A72971">
        <w:rPr>
          <w:rFonts w:asciiTheme="majorBidi" w:hAnsiTheme="majorBidi" w:cstheme="majorBidi"/>
          <w:sz w:val="24"/>
          <w:szCs w:val="24"/>
        </w:rPr>
        <w:t xml:space="preserve">bozulmasına öfke sebep olmaktadır. Bu yüzden atalarımız </w:t>
      </w:r>
      <w:r w:rsidR="007A6930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Pr="00A72971">
        <w:rPr>
          <w:rFonts w:asciiTheme="majorBidi" w:hAnsiTheme="majorBidi" w:cstheme="majorBidi"/>
          <w:b/>
          <w:bCs/>
          <w:sz w:val="24"/>
          <w:szCs w:val="24"/>
        </w:rPr>
        <w:t>öfkeyle kalkan zararla oturur</w:t>
      </w:r>
      <w:r w:rsidR="00E64F19">
        <w:rPr>
          <w:rFonts w:asciiTheme="majorBidi" w:hAnsiTheme="majorBidi" w:cstheme="majorBidi"/>
          <w:b/>
          <w:bCs/>
          <w:sz w:val="24"/>
          <w:szCs w:val="24"/>
        </w:rPr>
        <w:t xml:space="preserve">” </w:t>
      </w:r>
      <w:r w:rsidRPr="00A72971">
        <w:rPr>
          <w:rFonts w:asciiTheme="majorBidi" w:hAnsiTheme="majorBidi" w:cstheme="majorBidi"/>
          <w:sz w:val="24"/>
          <w:szCs w:val="24"/>
        </w:rPr>
        <w:t>demişlerdir.</w:t>
      </w:r>
    </w:p>
    <w:p w:rsidR="009169C6" w:rsidRPr="00DF46E3" w:rsidRDefault="009169C6" w:rsidP="00445CEC">
      <w:pPr>
        <w:spacing w:after="240"/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F46E3">
        <w:rPr>
          <w:rFonts w:asciiTheme="majorBidi" w:hAnsiTheme="majorBidi" w:cstheme="majorBidi"/>
          <w:b/>
          <w:bCs/>
          <w:sz w:val="24"/>
          <w:szCs w:val="24"/>
        </w:rPr>
        <w:t>Değerli kardeşlerim!</w:t>
      </w:r>
    </w:p>
    <w:p w:rsidR="009169C6" w:rsidRPr="00A72971" w:rsidRDefault="00E64F19" w:rsidP="00E64F19">
      <w:pPr>
        <w:spacing w:after="240"/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Hayatın</w:t>
      </w:r>
      <w:r w:rsidR="009169C6" w:rsidRPr="00A72971">
        <w:rPr>
          <w:rFonts w:asciiTheme="majorBidi" w:hAnsiTheme="majorBidi" w:cstheme="majorBidi"/>
          <w:sz w:val="24"/>
          <w:szCs w:val="24"/>
        </w:rPr>
        <w:t xml:space="preserve"> her </w:t>
      </w:r>
      <w:r>
        <w:rPr>
          <w:rFonts w:asciiTheme="majorBidi" w:hAnsiTheme="majorBidi" w:cstheme="majorBidi"/>
          <w:sz w:val="24"/>
          <w:szCs w:val="24"/>
        </w:rPr>
        <w:t>anında</w:t>
      </w:r>
      <w:r w:rsidR="009169C6" w:rsidRPr="00A7297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9169C6" w:rsidRPr="00A72971">
        <w:rPr>
          <w:rFonts w:asciiTheme="majorBidi" w:hAnsiTheme="majorBidi" w:cstheme="majorBidi"/>
          <w:sz w:val="24"/>
          <w:szCs w:val="24"/>
        </w:rPr>
        <w:t>imti</w:t>
      </w:r>
      <w:r>
        <w:rPr>
          <w:rFonts w:asciiTheme="majorBidi" w:hAnsiTheme="majorBidi" w:cstheme="majorBidi"/>
          <w:sz w:val="24"/>
          <w:szCs w:val="24"/>
        </w:rPr>
        <w:t>handa  olduğumuz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9169C6" w:rsidRPr="00A72971">
        <w:rPr>
          <w:rFonts w:asciiTheme="majorBidi" w:hAnsiTheme="majorBidi" w:cstheme="majorBidi"/>
          <w:sz w:val="24"/>
          <w:szCs w:val="24"/>
        </w:rPr>
        <w:t>bilinciyle sabırlı olmak, Kur</w:t>
      </w:r>
      <w:r w:rsidR="007A6930">
        <w:rPr>
          <w:rFonts w:asciiTheme="majorBidi" w:hAnsiTheme="majorBidi" w:cstheme="majorBidi"/>
          <w:sz w:val="24"/>
          <w:szCs w:val="24"/>
        </w:rPr>
        <w:t>’</w:t>
      </w:r>
      <w:r w:rsidR="009169C6" w:rsidRPr="00A72971">
        <w:rPr>
          <w:rFonts w:asciiTheme="majorBidi" w:hAnsiTheme="majorBidi" w:cstheme="majorBidi"/>
          <w:sz w:val="24"/>
          <w:szCs w:val="24"/>
        </w:rPr>
        <w:t>an-ı Kerim</w:t>
      </w:r>
      <w:r w:rsidR="007A6930">
        <w:rPr>
          <w:rFonts w:asciiTheme="majorBidi" w:hAnsiTheme="majorBidi" w:cstheme="majorBidi"/>
          <w:sz w:val="24"/>
          <w:szCs w:val="24"/>
        </w:rPr>
        <w:t>’</w:t>
      </w:r>
      <w:r w:rsidR="009169C6" w:rsidRPr="00A72971">
        <w:rPr>
          <w:rFonts w:asciiTheme="majorBidi" w:hAnsiTheme="majorBidi" w:cstheme="majorBidi"/>
          <w:sz w:val="24"/>
          <w:szCs w:val="24"/>
        </w:rPr>
        <w:t xml:space="preserve">de </w:t>
      </w:r>
      <w:r w:rsidR="00857AA3" w:rsidRPr="00A72971">
        <w:rPr>
          <w:rFonts w:asciiTheme="majorBidi" w:hAnsiTheme="majorBidi" w:cstheme="majorBidi"/>
          <w:sz w:val="24"/>
          <w:szCs w:val="24"/>
        </w:rPr>
        <w:t>hayatlarından kesitler verilen</w:t>
      </w:r>
      <w:r w:rsidR="009169C6" w:rsidRPr="00A72971">
        <w:rPr>
          <w:rFonts w:asciiTheme="majorBidi" w:hAnsiTheme="majorBidi" w:cstheme="majorBidi"/>
          <w:sz w:val="24"/>
          <w:szCs w:val="24"/>
        </w:rPr>
        <w:t xml:space="preserve"> </w:t>
      </w:r>
      <w:r w:rsidR="00CD66E4" w:rsidRPr="00A72971">
        <w:rPr>
          <w:rFonts w:asciiTheme="majorBidi" w:hAnsiTheme="majorBidi" w:cstheme="majorBidi"/>
          <w:sz w:val="24"/>
          <w:szCs w:val="24"/>
        </w:rPr>
        <w:t xml:space="preserve">pek çok </w:t>
      </w:r>
      <w:r w:rsidR="009169C6" w:rsidRPr="00A72971">
        <w:rPr>
          <w:rFonts w:asciiTheme="majorBidi" w:hAnsiTheme="majorBidi" w:cstheme="majorBidi"/>
          <w:sz w:val="24"/>
          <w:szCs w:val="24"/>
        </w:rPr>
        <w:t>peyga</w:t>
      </w:r>
      <w:r w:rsidR="00714A41" w:rsidRPr="00A72971">
        <w:rPr>
          <w:rFonts w:asciiTheme="majorBidi" w:hAnsiTheme="majorBidi" w:cstheme="majorBidi"/>
          <w:sz w:val="24"/>
          <w:szCs w:val="24"/>
        </w:rPr>
        <w:t>mberin, öfkelerini yenmek için yaptıkları gibi Allah</w:t>
      </w:r>
      <w:r w:rsidR="007A6930">
        <w:rPr>
          <w:rFonts w:asciiTheme="majorBidi" w:hAnsiTheme="majorBidi" w:cstheme="majorBidi"/>
          <w:sz w:val="24"/>
          <w:szCs w:val="24"/>
        </w:rPr>
        <w:t>’</w:t>
      </w:r>
      <w:r w:rsidR="00714A41" w:rsidRPr="00A72971">
        <w:rPr>
          <w:rFonts w:asciiTheme="majorBidi" w:hAnsiTheme="majorBidi" w:cstheme="majorBidi"/>
          <w:sz w:val="24"/>
          <w:szCs w:val="24"/>
        </w:rPr>
        <w:t>a sığınmak,</w:t>
      </w:r>
      <w:r w:rsidR="00E7107A" w:rsidRPr="00A72971">
        <w:rPr>
          <w:rFonts w:asciiTheme="majorBidi" w:hAnsiTheme="majorBidi" w:cstheme="majorBidi"/>
          <w:sz w:val="24"/>
          <w:szCs w:val="24"/>
        </w:rPr>
        <w:t xml:space="preserve"> pişmanlığımızı dile getirerek bağışlanma dilemek,</w:t>
      </w:r>
      <w:r w:rsidR="00714A41" w:rsidRPr="00A72971">
        <w:rPr>
          <w:rFonts w:asciiTheme="majorBidi" w:hAnsiTheme="majorBidi" w:cstheme="majorBidi"/>
          <w:sz w:val="24"/>
          <w:szCs w:val="24"/>
        </w:rPr>
        <w:t xml:space="preserve"> </w:t>
      </w:r>
      <w:r w:rsidR="00240087" w:rsidRPr="00A72971">
        <w:rPr>
          <w:rFonts w:asciiTheme="majorBidi" w:hAnsiTheme="majorBidi" w:cstheme="majorBidi"/>
          <w:sz w:val="24"/>
          <w:szCs w:val="24"/>
        </w:rPr>
        <w:t xml:space="preserve">günahı, sevabı hatıra getirmek ve </w:t>
      </w:r>
      <w:r w:rsidR="00714A41" w:rsidRPr="00A72971">
        <w:rPr>
          <w:rFonts w:asciiTheme="majorBidi" w:hAnsiTheme="majorBidi" w:cstheme="majorBidi"/>
          <w:sz w:val="24"/>
          <w:szCs w:val="24"/>
        </w:rPr>
        <w:t>gerektiğinde öfkeyi tetikleyen</w:t>
      </w:r>
      <w:r w:rsidR="00CD66E4" w:rsidRPr="00A72971">
        <w:rPr>
          <w:rFonts w:asciiTheme="majorBidi" w:hAnsiTheme="majorBidi" w:cstheme="majorBidi"/>
          <w:sz w:val="24"/>
          <w:szCs w:val="24"/>
        </w:rPr>
        <w:t xml:space="preserve"> ve ağır tahriklere neden olan ortamlardan uzak durmak, öfkeyi yenebilmek adına mümine yapılacak en iyi</w:t>
      </w:r>
      <w:r w:rsidR="00635331" w:rsidRPr="00A72971">
        <w:rPr>
          <w:rFonts w:asciiTheme="majorBidi" w:hAnsiTheme="majorBidi" w:cstheme="majorBidi"/>
          <w:sz w:val="24"/>
          <w:szCs w:val="24"/>
        </w:rPr>
        <w:t xml:space="preserve"> </w:t>
      </w:r>
      <w:r w:rsidR="00CD66E4" w:rsidRPr="00A72971">
        <w:rPr>
          <w:rFonts w:asciiTheme="majorBidi" w:hAnsiTheme="majorBidi" w:cstheme="majorBidi"/>
          <w:sz w:val="24"/>
          <w:szCs w:val="24"/>
        </w:rPr>
        <w:t>tavsiye</w:t>
      </w:r>
      <w:r w:rsidR="00635331" w:rsidRPr="00A72971">
        <w:rPr>
          <w:rFonts w:asciiTheme="majorBidi" w:hAnsiTheme="majorBidi" w:cstheme="majorBidi"/>
          <w:sz w:val="24"/>
          <w:szCs w:val="24"/>
        </w:rPr>
        <w:t xml:space="preserve"> olacaktır</w:t>
      </w:r>
      <w:r w:rsidR="00CD66E4" w:rsidRPr="00A72971">
        <w:rPr>
          <w:rFonts w:asciiTheme="majorBidi" w:hAnsiTheme="majorBidi" w:cstheme="majorBidi"/>
          <w:sz w:val="24"/>
          <w:szCs w:val="24"/>
        </w:rPr>
        <w:t>.</w:t>
      </w:r>
    </w:p>
    <w:p w:rsidR="00CD66E4" w:rsidRPr="00A72971" w:rsidRDefault="00CD66E4" w:rsidP="00445CEC">
      <w:pPr>
        <w:spacing w:after="240"/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72971">
        <w:rPr>
          <w:rFonts w:asciiTheme="majorBidi" w:hAnsiTheme="majorBidi" w:cstheme="majorBidi"/>
          <w:b/>
          <w:bCs/>
          <w:sz w:val="24"/>
          <w:szCs w:val="24"/>
        </w:rPr>
        <w:t>Kıymetli Müminler!</w:t>
      </w:r>
    </w:p>
    <w:p w:rsidR="00105503" w:rsidRDefault="00CD66E4" w:rsidP="00E64F19">
      <w:pPr>
        <w:spacing w:after="24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A72971">
        <w:rPr>
          <w:rFonts w:asciiTheme="majorBidi" w:hAnsiTheme="majorBidi" w:cstheme="majorBidi"/>
          <w:sz w:val="24"/>
          <w:szCs w:val="24"/>
        </w:rPr>
        <w:t>Bugün evde, iş yerinde, camide, trafikte</w:t>
      </w:r>
      <w:r w:rsidR="00445CEC">
        <w:rPr>
          <w:rFonts w:asciiTheme="majorBidi" w:hAnsiTheme="majorBidi" w:cstheme="majorBidi"/>
          <w:sz w:val="24"/>
          <w:szCs w:val="24"/>
        </w:rPr>
        <w:t>,</w:t>
      </w:r>
      <w:r w:rsidRPr="00A72971">
        <w:rPr>
          <w:rFonts w:asciiTheme="majorBidi" w:hAnsiTheme="majorBidi" w:cstheme="majorBidi"/>
          <w:sz w:val="24"/>
          <w:szCs w:val="24"/>
        </w:rPr>
        <w:t xml:space="preserve"> kısaca; bireysel ve toplumsal hayatın her alanında, sab</w:t>
      </w:r>
      <w:r w:rsidR="00E64F19">
        <w:rPr>
          <w:rFonts w:asciiTheme="majorBidi" w:hAnsiTheme="majorBidi" w:cstheme="majorBidi"/>
          <w:sz w:val="24"/>
          <w:szCs w:val="24"/>
        </w:rPr>
        <w:t>ırlı</w:t>
      </w:r>
      <w:r w:rsidRPr="00A72971">
        <w:rPr>
          <w:rFonts w:asciiTheme="majorBidi" w:hAnsiTheme="majorBidi" w:cstheme="majorBidi"/>
          <w:sz w:val="24"/>
          <w:szCs w:val="24"/>
        </w:rPr>
        <w:t xml:space="preserve"> ve toleranslı davranmayı hayat prensibi edi</w:t>
      </w:r>
      <w:r w:rsidR="00E64F19">
        <w:rPr>
          <w:rFonts w:asciiTheme="majorBidi" w:hAnsiTheme="majorBidi" w:cstheme="majorBidi"/>
          <w:sz w:val="24"/>
          <w:szCs w:val="24"/>
        </w:rPr>
        <w:t>nelim. Öfkemizi</w:t>
      </w:r>
      <w:r w:rsidRPr="00A72971">
        <w:rPr>
          <w:rFonts w:asciiTheme="majorBidi" w:hAnsiTheme="majorBidi" w:cstheme="majorBidi"/>
          <w:sz w:val="24"/>
          <w:szCs w:val="24"/>
        </w:rPr>
        <w:t xml:space="preserve"> yenebilme erdemini göstere</w:t>
      </w:r>
      <w:r w:rsidR="00B5430A" w:rsidRPr="00A72971">
        <w:rPr>
          <w:rFonts w:asciiTheme="majorBidi" w:hAnsiTheme="majorBidi" w:cstheme="majorBidi"/>
          <w:sz w:val="24"/>
          <w:szCs w:val="24"/>
        </w:rPr>
        <w:t>rek affedici ola</w:t>
      </w:r>
      <w:r w:rsidR="00E64F19">
        <w:rPr>
          <w:rFonts w:asciiTheme="majorBidi" w:hAnsiTheme="majorBidi" w:cstheme="majorBidi"/>
          <w:sz w:val="24"/>
          <w:szCs w:val="24"/>
        </w:rPr>
        <w:t>lım. H</w:t>
      </w:r>
      <w:r w:rsidRPr="00A72971">
        <w:rPr>
          <w:rFonts w:asciiTheme="majorBidi" w:hAnsiTheme="majorBidi" w:cstheme="majorBidi"/>
          <w:sz w:val="24"/>
          <w:szCs w:val="24"/>
        </w:rPr>
        <w:t xml:space="preserve">utbemi </w:t>
      </w:r>
      <w:r w:rsidR="00F335A4" w:rsidRPr="00A72971">
        <w:rPr>
          <w:rFonts w:asciiTheme="majorBidi" w:hAnsiTheme="majorBidi" w:cstheme="majorBidi"/>
          <w:sz w:val="24"/>
          <w:szCs w:val="24"/>
        </w:rPr>
        <w:t xml:space="preserve">Sevgili </w:t>
      </w:r>
      <w:proofErr w:type="spellStart"/>
      <w:r w:rsidRPr="00A72971">
        <w:rPr>
          <w:rFonts w:asciiTheme="majorBidi" w:hAnsiTheme="majorBidi" w:cstheme="majorBidi"/>
          <w:sz w:val="24"/>
          <w:szCs w:val="24"/>
        </w:rPr>
        <w:t>Peygamber</w:t>
      </w:r>
      <w:r w:rsidR="00F335A4" w:rsidRPr="00A72971">
        <w:rPr>
          <w:rFonts w:asciiTheme="majorBidi" w:hAnsiTheme="majorBidi" w:cstheme="majorBidi"/>
          <w:sz w:val="24"/>
          <w:szCs w:val="24"/>
        </w:rPr>
        <w:t>imiz'</w:t>
      </w:r>
      <w:r w:rsidRPr="00A72971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A72971">
        <w:rPr>
          <w:rFonts w:asciiTheme="majorBidi" w:hAnsiTheme="majorBidi" w:cstheme="majorBidi"/>
          <w:sz w:val="24"/>
          <w:szCs w:val="24"/>
        </w:rPr>
        <w:t xml:space="preserve"> bir uyarısıyla bitiriyorum:</w:t>
      </w:r>
      <w:r w:rsidR="00162F63" w:rsidRPr="00A72971">
        <w:rPr>
          <w:rFonts w:asciiTheme="majorBidi" w:hAnsiTheme="majorBidi" w:cstheme="majorBidi"/>
          <w:sz w:val="24"/>
          <w:szCs w:val="24"/>
        </w:rPr>
        <w:t xml:space="preserve"> </w:t>
      </w:r>
      <w:r w:rsidR="00A72971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162F63" w:rsidRPr="00A72971">
        <w:rPr>
          <w:rFonts w:asciiTheme="majorBidi" w:hAnsiTheme="majorBidi" w:cstheme="majorBidi"/>
          <w:b/>
          <w:bCs/>
          <w:sz w:val="24"/>
          <w:szCs w:val="24"/>
        </w:rPr>
        <w:t>Gerçek pehlivan güreşte rakibini yenen değil, öfkelendiğinde öfkesini kontrol eden kimsedir</w:t>
      </w:r>
      <w:r w:rsidR="00E769EF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A72971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A72971">
        <w:rPr>
          <w:rStyle w:val="SonnotBavurusu"/>
          <w:rFonts w:asciiTheme="majorBidi" w:hAnsiTheme="majorBidi" w:cstheme="majorBidi"/>
          <w:b/>
          <w:bCs/>
          <w:sz w:val="24"/>
          <w:szCs w:val="24"/>
        </w:rPr>
        <w:endnoteReference w:id="3"/>
      </w:r>
    </w:p>
    <w:sectPr w:rsidR="00105503" w:rsidSect="000A7912">
      <w:endnotePr>
        <w:numFmt w:val="decimal"/>
      </w:endnotePr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0A" w:rsidRDefault="002C240A" w:rsidP="00E07CAF">
      <w:pPr>
        <w:spacing w:after="0" w:line="240" w:lineRule="auto"/>
      </w:pPr>
      <w:r>
        <w:separator/>
      </w:r>
    </w:p>
  </w:endnote>
  <w:endnote w:type="continuationSeparator" w:id="0">
    <w:p w:rsidR="002C240A" w:rsidRDefault="002C240A" w:rsidP="00E07CAF">
      <w:pPr>
        <w:spacing w:after="0" w:line="240" w:lineRule="auto"/>
      </w:pPr>
      <w:r>
        <w:continuationSeparator/>
      </w:r>
    </w:p>
  </w:endnote>
  <w:endnote w:id="1">
    <w:p w:rsidR="00A72971" w:rsidRPr="00445CEC" w:rsidRDefault="00A72971">
      <w:pPr>
        <w:pStyle w:val="SonnotMetni"/>
        <w:rPr>
          <w:rFonts w:asciiTheme="majorBidi" w:hAnsiTheme="majorBidi" w:cstheme="majorBidi"/>
          <w:i/>
          <w:iCs/>
        </w:rPr>
      </w:pPr>
      <w:r w:rsidRPr="00445CEC">
        <w:rPr>
          <w:rStyle w:val="SonnotBavurusu"/>
          <w:rFonts w:asciiTheme="majorBidi" w:hAnsiTheme="majorBidi" w:cstheme="majorBidi"/>
          <w:i/>
          <w:iCs/>
        </w:rPr>
        <w:t>1</w:t>
      </w:r>
      <w:r w:rsidRPr="00445CEC">
        <w:rPr>
          <w:rFonts w:asciiTheme="majorBidi" w:hAnsiTheme="majorBidi" w:cstheme="majorBidi"/>
          <w:i/>
          <w:iCs/>
        </w:rPr>
        <w:t xml:space="preserve"> Al-i İmran, 3/134</w:t>
      </w:r>
    </w:p>
  </w:endnote>
  <w:endnote w:id="2">
    <w:p w:rsidR="00A72971" w:rsidRPr="00445CEC" w:rsidRDefault="00A72971">
      <w:pPr>
        <w:pStyle w:val="SonnotMetni"/>
        <w:rPr>
          <w:rFonts w:asciiTheme="majorBidi" w:hAnsiTheme="majorBidi" w:cstheme="majorBidi"/>
          <w:i/>
          <w:iCs/>
        </w:rPr>
      </w:pPr>
      <w:r w:rsidRPr="00445CEC">
        <w:rPr>
          <w:rStyle w:val="SonnotBavurusu"/>
          <w:rFonts w:asciiTheme="majorBidi" w:hAnsiTheme="majorBidi" w:cstheme="majorBidi"/>
          <w:i/>
          <w:iCs/>
        </w:rPr>
        <w:t>2</w:t>
      </w:r>
      <w:r w:rsidRPr="00445CEC">
        <w:rPr>
          <w:rFonts w:asciiTheme="majorBidi" w:hAnsiTheme="majorBidi" w:cstheme="majorBidi"/>
          <w:i/>
          <w:iCs/>
        </w:rPr>
        <w:t xml:space="preserve"> Buhari, </w:t>
      </w:r>
      <w:proofErr w:type="spellStart"/>
      <w:r w:rsidRPr="00445CEC">
        <w:rPr>
          <w:rFonts w:asciiTheme="majorBidi" w:hAnsiTheme="majorBidi" w:cstheme="majorBidi"/>
          <w:i/>
          <w:iCs/>
        </w:rPr>
        <w:t>Edeb</w:t>
      </w:r>
      <w:proofErr w:type="spellEnd"/>
      <w:r w:rsidRPr="00445CEC">
        <w:rPr>
          <w:rFonts w:asciiTheme="majorBidi" w:hAnsiTheme="majorBidi" w:cstheme="majorBidi"/>
          <w:i/>
          <w:iCs/>
        </w:rPr>
        <w:t xml:space="preserve">, 76; </w:t>
      </w:r>
      <w:proofErr w:type="spellStart"/>
      <w:r w:rsidRPr="00445CEC">
        <w:rPr>
          <w:rFonts w:asciiTheme="majorBidi" w:hAnsiTheme="majorBidi" w:cstheme="majorBidi"/>
          <w:i/>
          <w:iCs/>
        </w:rPr>
        <w:t>Tirmizi</w:t>
      </w:r>
      <w:proofErr w:type="spellEnd"/>
      <w:r w:rsidRPr="00445CEC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445CEC">
        <w:rPr>
          <w:rFonts w:asciiTheme="majorBidi" w:hAnsiTheme="majorBidi" w:cstheme="majorBidi"/>
          <w:i/>
          <w:iCs/>
        </w:rPr>
        <w:t>Birr</w:t>
      </w:r>
      <w:proofErr w:type="spellEnd"/>
      <w:r w:rsidRPr="00445CEC">
        <w:rPr>
          <w:rFonts w:asciiTheme="majorBidi" w:hAnsiTheme="majorBidi" w:cstheme="majorBidi"/>
          <w:i/>
          <w:iCs/>
        </w:rPr>
        <w:t>, 73</w:t>
      </w:r>
    </w:p>
  </w:endnote>
  <w:endnote w:id="3">
    <w:p w:rsidR="00A72971" w:rsidRPr="00445CEC" w:rsidRDefault="00A72971">
      <w:pPr>
        <w:pStyle w:val="SonnotMetni"/>
        <w:rPr>
          <w:rFonts w:asciiTheme="majorBidi" w:hAnsiTheme="majorBidi" w:cstheme="majorBidi"/>
          <w:i/>
          <w:iCs/>
        </w:rPr>
      </w:pPr>
      <w:r w:rsidRPr="00445CEC">
        <w:rPr>
          <w:rStyle w:val="SonnotBavurusu"/>
          <w:rFonts w:asciiTheme="majorBidi" w:hAnsiTheme="majorBidi" w:cstheme="majorBidi"/>
          <w:i/>
          <w:iCs/>
        </w:rPr>
        <w:t>3</w:t>
      </w:r>
      <w:r w:rsidRPr="00445CEC">
        <w:rPr>
          <w:rFonts w:asciiTheme="majorBidi" w:hAnsiTheme="majorBidi" w:cstheme="majorBidi"/>
          <w:i/>
          <w:iCs/>
        </w:rPr>
        <w:t xml:space="preserve"> Müslim, </w:t>
      </w:r>
      <w:proofErr w:type="spellStart"/>
      <w:r w:rsidRPr="00445CEC">
        <w:rPr>
          <w:rFonts w:asciiTheme="majorBidi" w:hAnsiTheme="majorBidi" w:cstheme="majorBidi"/>
          <w:i/>
          <w:iCs/>
        </w:rPr>
        <w:t>Birr</w:t>
      </w:r>
      <w:proofErr w:type="spellEnd"/>
      <w:r w:rsidRPr="00445CEC">
        <w:rPr>
          <w:rFonts w:asciiTheme="majorBidi" w:hAnsiTheme="majorBidi" w:cstheme="majorBidi"/>
          <w:i/>
          <w:iCs/>
        </w:rPr>
        <w:t>, 107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0A" w:rsidRDefault="002C240A" w:rsidP="00E07CAF">
      <w:pPr>
        <w:spacing w:after="0" w:line="240" w:lineRule="auto"/>
      </w:pPr>
      <w:r>
        <w:separator/>
      </w:r>
    </w:p>
  </w:footnote>
  <w:footnote w:type="continuationSeparator" w:id="0">
    <w:p w:rsidR="002C240A" w:rsidRDefault="002C240A" w:rsidP="00E07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20"/>
    <w:rsid w:val="00022D89"/>
    <w:rsid w:val="000A7912"/>
    <w:rsid w:val="00105503"/>
    <w:rsid w:val="00132370"/>
    <w:rsid w:val="00162F63"/>
    <w:rsid w:val="001A38EC"/>
    <w:rsid w:val="001F46D2"/>
    <w:rsid w:val="00240087"/>
    <w:rsid w:val="002945D4"/>
    <w:rsid w:val="002B12C2"/>
    <w:rsid w:val="002C240A"/>
    <w:rsid w:val="002E68DC"/>
    <w:rsid w:val="002F5488"/>
    <w:rsid w:val="00377649"/>
    <w:rsid w:val="003845FE"/>
    <w:rsid w:val="00445CEC"/>
    <w:rsid w:val="005A5B44"/>
    <w:rsid w:val="00605C50"/>
    <w:rsid w:val="00633615"/>
    <w:rsid w:val="00635331"/>
    <w:rsid w:val="00654E1C"/>
    <w:rsid w:val="006F6491"/>
    <w:rsid w:val="00714A41"/>
    <w:rsid w:val="007A6930"/>
    <w:rsid w:val="007F4915"/>
    <w:rsid w:val="00857AA3"/>
    <w:rsid w:val="00872420"/>
    <w:rsid w:val="009169C6"/>
    <w:rsid w:val="009405D7"/>
    <w:rsid w:val="009464D2"/>
    <w:rsid w:val="009E650D"/>
    <w:rsid w:val="00A70AAF"/>
    <w:rsid w:val="00A72971"/>
    <w:rsid w:val="00AC249F"/>
    <w:rsid w:val="00AF721D"/>
    <w:rsid w:val="00B5430A"/>
    <w:rsid w:val="00CD66E4"/>
    <w:rsid w:val="00D8553E"/>
    <w:rsid w:val="00DF46E3"/>
    <w:rsid w:val="00E07CAF"/>
    <w:rsid w:val="00E64F19"/>
    <w:rsid w:val="00E7107A"/>
    <w:rsid w:val="00E72D95"/>
    <w:rsid w:val="00E769EF"/>
    <w:rsid w:val="00EF2AEA"/>
    <w:rsid w:val="00F15A3A"/>
    <w:rsid w:val="00F335A4"/>
    <w:rsid w:val="00FB260F"/>
    <w:rsid w:val="00FC276B"/>
    <w:rsid w:val="00F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07CA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07CA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07CAF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7297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7297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729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07CA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07CA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07CAF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7297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7297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72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45C1E-597A-4A82-99C5-8A38EC2E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2017-04-20T12:51:00Z</cp:lastPrinted>
  <dcterms:created xsi:type="dcterms:W3CDTF">2017-04-25T13:10:00Z</dcterms:created>
  <dcterms:modified xsi:type="dcterms:W3CDTF">2017-04-27T07:52:00Z</dcterms:modified>
</cp:coreProperties>
</file>