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0C6" w:rsidRDefault="00891185" w:rsidP="004B40C6">
      <w:pPr>
        <w:tabs>
          <w:tab w:val="left" w:pos="1080"/>
        </w:tabs>
        <w:rPr>
          <w:rFonts w:cs="Shaikh Hamdullah Basic"/>
          <w:b/>
          <w:color w:val="000000"/>
          <w:sz w:val="24"/>
          <w:szCs w:val="24"/>
        </w:rPr>
      </w:pPr>
      <w:proofErr w:type="gramStart"/>
      <w:r>
        <w:rPr>
          <w:b/>
          <w:color w:val="000000"/>
          <w:sz w:val="24"/>
          <w:szCs w:val="24"/>
        </w:rPr>
        <w:t>TARİH :</w:t>
      </w:r>
      <w:proofErr w:type="gramEnd"/>
      <w:r>
        <w:rPr>
          <w:b/>
          <w:color w:val="000000"/>
          <w:sz w:val="24"/>
          <w:szCs w:val="24"/>
        </w:rPr>
        <w:t xml:space="preserve"> 06.09.2019</w:t>
      </w:r>
      <w:r w:rsidRPr="00891185">
        <w:rPr>
          <w:rFonts w:cs="Shaikh Hamdullah Basic"/>
          <w:b/>
          <w:color w:val="000000"/>
          <w:sz w:val="24"/>
          <w:szCs w:val="24"/>
        </w:rPr>
        <w:t xml:space="preserve"> </w:t>
      </w:r>
      <w:r>
        <w:rPr>
          <w:rFonts w:cs="Shaikh Hamdullah Basic"/>
          <w:b/>
          <w:color w:val="000000"/>
          <w:sz w:val="24"/>
          <w:szCs w:val="24"/>
        </w:rPr>
        <w:t xml:space="preserve">                  MUHARREM AYI</w:t>
      </w:r>
    </w:p>
    <w:p w:rsidR="00394A4F" w:rsidRPr="00AB783F" w:rsidRDefault="00394A4F" w:rsidP="004B40C6">
      <w:pPr>
        <w:tabs>
          <w:tab w:val="left" w:pos="1080"/>
        </w:tabs>
        <w:rPr>
          <w:b/>
          <w:color w:val="000000"/>
          <w:sz w:val="24"/>
          <w:szCs w:val="24"/>
        </w:rPr>
      </w:pPr>
      <w:bookmarkStart w:id="0" w:name="_GoBack"/>
      <w:bookmarkEnd w:id="0"/>
    </w:p>
    <w:p w:rsidR="004B40C6" w:rsidRPr="00AB783F" w:rsidRDefault="004B40C6" w:rsidP="00891185">
      <w:pPr>
        <w:ind w:left="510" w:hanging="510"/>
        <w:rPr>
          <w:b/>
          <w:bCs/>
          <w:color w:val="000000"/>
          <w:sz w:val="24"/>
          <w:szCs w:val="24"/>
        </w:rPr>
      </w:pPr>
      <w:r>
        <w:rPr>
          <w:rFonts w:cs="Shaikh Hamdullah Basic" w:hint="cs"/>
          <w:bCs/>
          <w:noProof/>
          <w:color w:val="0000FF"/>
          <w:sz w:val="32"/>
          <w:szCs w:val="32"/>
        </w:rPr>
        <w:drawing>
          <wp:inline distT="0" distB="0" distL="0" distR="0">
            <wp:extent cx="3371850" cy="23749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71850" cy="2374900"/>
                    </a:xfrm>
                    <a:prstGeom prst="rect">
                      <a:avLst/>
                    </a:prstGeom>
                    <a:noFill/>
                    <a:ln w="9525">
                      <a:noFill/>
                      <a:miter lim="800000"/>
                      <a:headEnd/>
                      <a:tailEnd/>
                    </a:ln>
                  </pic:spPr>
                </pic:pic>
              </a:graphicData>
            </a:graphic>
          </wp:inline>
        </w:drawing>
      </w:r>
      <w:r>
        <w:rPr>
          <w:rFonts w:cs="Shaikh Hamdullah Basic"/>
          <w:b/>
          <w:color w:val="000000"/>
          <w:sz w:val="24"/>
          <w:szCs w:val="24"/>
        </w:rPr>
        <w:t xml:space="preserve"> </w:t>
      </w:r>
      <w:r w:rsidRPr="00AB783F">
        <w:rPr>
          <w:b/>
          <w:bCs/>
          <w:color w:val="000000"/>
          <w:sz w:val="24"/>
          <w:szCs w:val="24"/>
        </w:rPr>
        <w:t>Aziz Müminler!</w:t>
      </w:r>
    </w:p>
    <w:p w:rsidR="004B40C6" w:rsidRPr="00AB783F" w:rsidRDefault="00891185" w:rsidP="00891185">
      <w:pPr>
        <w:shd w:val="clear" w:color="auto" w:fill="FFFFFF"/>
        <w:spacing w:after="120"/>
        <w:ind w:firstLine="510"/>
        <w:jc w:val="both"/>
        <w:rPr>
          <w:color w:val="000000"/>
          <w:sz w:val="24"/>
          <w:szCs w:val="24"/>
        </w:rPr>
      </w:pPr>
      <w:r>
        <w:rPr>
          <w:color w:val="000000"/>
          <w:sz w:val="24"/>
          <w:szCs w:val="24"/>
        </w:rPr>
        <w:t>Geçen hafta h</w:t>
      </w:r>
      <w:r w:rsidR="004B40C6" w:rsidRPr="00AB783F">
        <w:rPr>
          <w:color w:val="000000"/>
          <w:sz w:val="24"/>
          <w:szCs w:val="24"/>
        </w:rPr>
        <w:t>icri yılın ilk ayı olan Muharrem</w:t>
      </w:r>
      <w:r>
        <w:rPr>
          <w:color w:val="000000"/>
          <w:sz w:val="24"/>
          <w:szCs w:val="24"/>
        </w:rPr>
        <w:t xml:space="preserve"> ayına girdik</w:t>
      </w:r>
      <w:r w:rsidR="004B40C6" w:rsidRPr="00AB783F">
        <w:rPr>
          <w:color w:val="000000"/>
          <w:sz w:val="24"/>
          <w:szCs w:val="24"/>
        </w:rPr>
        <w:t xml:space="preserve">, </w:t>
      </w:r>
      <w:r>
        <w:rPr>
          <w:color w:val="000000"/>
          <w:sz w:val="24"/>
          <w:szCs w:val="24"/>
        </w:rPr>
        <w:t xml:space="preserve">Muharrem ayı şüphesiz ki </w:t>
      </w:r>
      <w:r w:rsidR="00B154C3">
        <w:rPr>
          <w:color w:val="000000"/>
          <w:sz w:val="24"/>
          <w:szCs w:val="24"/>
        </w:rPr>
        <w:t xml:space="preserve">Allah ve </w:t>
      </w:r>
      <w:proofErr w:type="spellStart"/>
      <w:r w:rsidR="00B154C3">
        <w:rPr>
          <w:color w:val="000000"/>
          <w:sz w:val="24"/>
          <w:szCs w:val="24"/>
        </w:rPr>
        <w:t>Re</w:t>
      </w:r>
      <w:r>
        <w:rPr>
          <w:color w:val="000000"/>
          <w:sz w:val="24"/>
          <w:szCs w:val="24"/>
        </w:rPr>
        <w:t>sulü</w:t>
      </w:r>
      <w:r w:rsidR="00B154C3">
        <w:rPr>
          <w:color w:val="000000"/>
          <w:sz w:val="24"/>
          <w:szCs w:val="24"/>
        </w:rPr>
        <w:t>'</w:t>
      </w:r>
      <w:r>
        <w:rPr>
          <w:color w:val="000000"/>
          <w:sz w:val="24"/>
          <w:szCs w:val="24"/>
        </w:rPr>
        <w:t>nün</w:t>
      </w:r>
      <w:proofErr w:type="spellEnd"/>
      <w:r>
        <w:rPr>
          <w:color w:val="000000"/>
          <w:sz w:val="24"/>
          <w:szCs w:val="24"/>
        </w:rPr>
        <w:t xml:space="preserve"> önem vermesi ve içer</w:t>
      </w:r>
      <w:r w:rsidR="00B154C3">
        <w:rPr>
          <w:color w:val="000000"/>
          <w:sz w:val="24"/>
          <w:szCs w:val="24"/>
        </w:rPr>
        <w:t xml:space="preserve">isinde vuku bulan olaylardan dolayı </w:t>
      </w:r>
      <w:r>
        <w:rPr>
          <w:color w:val="000000"/>
          <w:sz w:val="24"/>
          <w:szCs w:val="24"/>
        </w:rPr>
        <w:t>bizler için ayr</w:t>
      </w:r>
      <w:r w:rsidR="00B154C3">
        <w:rPr>
          <w:color w:val="000000"/>
          <w:sz w:val="24"/>
          <w:szCs w:val="24"/>
        </w:rPr>
        <w:t>ı bir öneme ve ehemmiyete sahiptir</w:t>
      </w:r>
      <w:r w:rsidR="004B40C6">
        <w:rPr>
          <w:color w:val="000000"/>
          <w:sz w:val="24"/>
          <w:szCs w:val="24"/>
        </w:rPr>
        <w:t>.</w:t>
      </w:r>
      <w:r w:rsidR="004B40C6" w:rsidRPr="00AB783F">
        <w:rPr>
          <w:color w:val="000000"/>
          <w:sz w:val="24"/>
          <w:szCs w:val="24"/>
        </w:rPr>
        <w:t xml:space="preserve"> </w:t>
      </w:r>
    </w:p>
    <w:p w:rsidR="004B40C6" w:rsidRPr="00AB783F" w:rsidRDefault="004B40C6" w:rsidP="004B40C6">
      <w:pPr>
        <w:shd w:val="clear" w:color="auto" w:fill="FFFFFF"/>
        <w:ind w:firstLine="510"/>
        <w:jc w:val="both"/>
        <w:rPr>
          <w:b/>
          <w:color w:val="000000"/>
          <w:sz w:val="24"/>
          <w:szCs w:val="24"/>
        </w:rPr>
      </w:pPr>
      <w:r w:rsidRPr="00AB783F">
        <w:rPr>
          <w:b/>
          <w:color w:val="000000"/>
          <w:sz w:val="24"/>
          <w:szCs w:val="24"/>
        </w:rPr>
        <w:t>Kıymetli Müslümanlar!</w:t>
      </w:r>
    </w:p>
    <w:p w:rsidR="004B40C6" w:rsidRPr="00AB783F" w:rsidRDefault="004B40C6" w:rsidP="004B40C6">
      <w:pPr>
        <w:shd w:val="clear" w:color="auto" w:fill="FFFFFF"/>
        <w:spacing w:after="120"/>
        <w:ind w:firstLine="510"/>
        <w:jc w:val="both"/>
        <w:rPr>
          <w:color w:val="000000"/>
          <w:sz w:val="24"/>
          <w:szCs w:val="24"/>
        </w:rPr>
      </w:pPr>
      <w:r w:rsidRPr="00AB783F">
        <w:rPr>
          <w:color w:val="000000"/>
          <w:sz w:val="24"/>
          <w:szCs w:val="24"/>
        </w:rPr>
        <w:t xml:space="preserve">Muharrem ayı, savaşmanın haram kabul edildiği dört aydan biridir. Yüce Rabbimiz Kur’an-ı Kerim’de şöyle buyurmaktadır.  </w:t>
      </w:r>
      <w:r w:rsidRPr="00AB783F">
        <w:rPr>
          <w:b/>
          <w:color w:val="000000"/>
          <w:sz w:val="24"/>
          <w:szCs w:val="24"/>
        </w:rPr>
        <w:t>“Doğrusu Allah’a göre ayların sayısı, Allah’ın gökleri ve yeri yarattığı günkü yazısına uygun olarak on ikidir; bunlardan dördü haram aylardır. İşte doğru olan hesap budur…”</w:t>
      </w:r>
      <w:r w:rsidRPr="00AB783F">
        <w:rPr>
          <w:rStyle w:val="SonNotBavurusu"/>
          <w:iCs/>
          <w:color w:val="000000"/>
          <w:sz w:val="24"/>
          <w:szCs w:val="24"/>
        </w:rPr>
        <w:endnoteReference w:id="1"/>
      </w:r>
      <w:r w:rsidRPr="00AB783F">
        <w:rPr>
          <w:color w:val="000000"/>
          <w:sz w:val="24"/>
          <w:szCs w:val="24"/>
        </w:rPr>
        <w:t xml:space="preserve"> Peygamber Efendimiz (</w:t>
      </w:r>
      <w:proofErr w:type="spellStart"/>
      <w:r w:rsidRPr="00AB783F">
        <w:rPr>
          <w:color w:val="000000"/>
          <w:sz w:val="24"/>
          <w:szCs w:val="24"/>
        </w:rPr>
        <w:t>s.a.s</w:t>
      </w:r>
      <w:proofErr w:type="spellEnd"/>
      <w:r w:rsidRPr="00AB783F">
        <w:rPr>
          <w:color w:val="000000"/>
          <w:sz w:val="24"/>
          <w:szCs w:val="24"/>
        </w:rPr>
        <w:t xml:space="preserve">.) de </w:t>
      </w:r>
      <w:r w:rsidRPr="00AB783F">
        <w:rPr>
          <w:b/>
          <w:color w:val="000000"/>
          <w:sz w:val="24"/>
          <w:szCs w:val="24"/>
        </w:rPr>
        <w:t>“Ramazan ayından sonra en kıymetli oruç Allah’ın ayı olan Muharrem ayında tutulan oruçtur”</w:t>
      </w:r>
      <w:r w:rsidRPr="00AB783F">
        <w:rPr>
          <w:rStyle w:val="SonNotBavurusu"/>
          <w:iCs/>
          <w:color w:val="000000"/>
          <w:sz w:val="24"/>
          <w:szCs w:val="24"/>
        </w:rPr>
        <w:endnoteReference w:id="2"/>
      </w:r>
      <w:r w:rsidRPr="00AB783F">
        <w:rPr>
          <w:color w:val="000000"/>
          <w:sz w:val="24"/>
          <w:szCs w:val="24"/>
        </w:rPr>
        <w:t xml:space="preserve"> hadis-i şerifiyle, bu ayın </w:t>
      </w:r>
      <w:r>
        <w:rPr>
          <w:color w:val="000000"/>
          <w:sz w:val="24"/>
          <w:szCs w:val="24"/>
        </w:rPr>
        <w:t xml:space="preserve">manevi </w:t>
      </w:r>
      <w:r w:rsidRPr="00AB783F">
        <w:rPr>
          <w:color w:val="000000"/>
          <w:sz w:val="24"/>
          <w:szCs w:val="24"/>
        </w:rPr>
        <w:t>bereketine işaret etmiştir.</w:t>
      </w:r>
    </w:p>
    <w:p w:rsidR="004B40C6" w:rsidRPr="00AB783F" w:rsidRDefault="004B40C6" w:rsidP="004B40C6">
      <w:pPr>
        <w:shd w:val="clear" w:color="auto" w:fill="FFFFFF"/>
        <w:ind w:firstLine="510"/>
        <w:jc w:val="both"/>
        <w:rPr>
          <w:b/>
          <w:bCs/>
          <w:color w:val="000000"/>
          <w:sz w:val="24"/>
          <w:szCs w:val="24"/>
          <w:shd w:val="clear" w:color="auto" w:fill="FFFFFF"/>
        </w:rPr>
      </w:pPr>
      <w:r w:rsidRPr="00AB783F">
        <w:rPr>
          <w:b/>
          <w:bCs/>
          <w:color w:val="000000"/>
          <w:sz w:val="24"/>
          <w:szCs w:val="24"/>
          <w:shd w:val="clear" w:color="auto" w:fill="FFFFFF"/>
        </w:rPr>
        <w:t>Muhterem Kardeşlerim!</w:t>
      </w:r>
    </w:p>
    <w:p w:rsidR="004B40C6" w:rsidRPr="00AB783F" w:rsidRDefault="00891185" w:rsidP="004B40C6">
      <w:pPr>
        <w:shd w:val="clear" w:color="auto" w:fill="FFFFFF"/>
        <w:spacing w:after="120"/>
        <w:ind w:firstLine="510"/>
        <w:jc w:val="both"/>
        <w:rPr>
          <w:color w:val="000000"/>
          <w:sz w:val="24"/>
          <w:szCs w:val="24"/>
        </w:rPr>
      </w:pPr>
      <w:r>
        <w:rPr>
          <w:color w:val="000000"/>
          <w:sz w:val="24"/>
          <w:szCs w:val="24"/>
        </w:rPr>
        <w:t>Önümüzdeki hafta</w:t>
      </w:r>
      <w:r w:rsidR="00B154C3">
        <w:rPr>
          <w:color w:val="000000"/>
          <w:sz w:val="24"/>
          <w:szCs w:val="24"/>
        </w:rPr>
        <w:t xml:space="preserve"> pazartesi</w:t>
      </w:r>
      <w:r w:rsidR="004B40C6" w:rsidRPr="00AB783F">
        <w:rPr>
          <w:color w:val="000000"/>
          <w:sz w:val="24"/>
          <w:szCs w:val="24"/>
        </w:rPr>
        <w:t xml:space="preserve"> günü idrak edeceğimiz Muharrem ayının onuncu günü, </w:t>
      </w:r>
      <w:proofErr w:type="spellStart"/>
      <w:r w:rsidR="004B40C6">
        <w:rPr>
          <w:rStyle w:val="st1"/>
          <w:color w:val="000000"/>
          <w:sz w:val="24"/>
          <w:szCs w:val="24"/>
        </w:rPr>
        <w:t>Â</w:t>
      </w:r>
      <w:r w:rsidR="004B40C6" w:rsidRPr="00AB783F">
        <w:rPr>
          <w:color w:val="000000"/>
          <w:sz w:val="24"/>
          <w:szCs w:val="24"/>
        </w:rPr>
        <w:t>ş</w:t>
      </w:r>
      <w:r w:rsidR="004B40C6" w:rsidRPr="00AB783F">
        <w:rPr>
          <w:rStyle w:val="st"/>
          <w:bCs/>
          <w:color w:val="000000"/>
          <w:sz w:val="24"/>
          <w:szCs w:val="24"/>
        </w:rPr>
        <w:t>û</w:t>
      </w:r>
      <w:r w:rsidR="004B40C6" w:rsidRPr="00AB783F">
        <w:rPr>
          <w:color w:val="000000"/>
          <w:sz w:val="24"/>
          <w:szCs w:val="24"/>
        </w:rPr>
        <w:t>râ</w:t>
      </w:r>
      <w:proofErr w:type="spellEnd"/>
      <w:r w:rsidR="004B40C6" w:rsidRPr="00AB783F">
        <w:rPr>
          <w:color w:val="000000"/>
          <w:sz w:val="24"/>
          <w:szCs w:val="24"/>
        </w:rPr>
        <w:t xml:space="preserve"> günüdür. </w:t>
      </w:r>
      <w:proofErr w:type="spellStart"/>
      <w:r w:rsidR="004B40C6">
        <w:rPr>
          <w:color w:val="000000"/>
          <w:sz w:val="24"/>
          <w:szCs w:val="24"/>
        </w:rPr>
        <w:t>Resûl</w:t>
      </w:r>
      <w:proofErr w:type="spellEnd"/>
      <w:r w:rsidR="004B40C6">
        <w:rPr>
          <w:color w:val="000000"/>
          <w:sz w:val="24"/>
          <w:szCs w:val="24"/>
        </w:rPr>
        <w:t>-i Ekrem</w:t>
      </w:r>
      <w:r w:rsidR="004B40C6" w:rsidRPr="00AB783F">
        <w:rPr>
          <w:color w:val="000000"/>
          <w:sz w:val="24"/>
          <w:szCs w:val="24"/>
        </w:rPr>
        <w:t xml:space="preserve"> (</w:t>
      </w:r>
      <w:proofErr w:type="spellStart"/>
      <w:r w:rsidR="004B40C6" w:rsidRPr="00AB783F">
        <w:rPr>
          <w:color w:val="000000"/>
          <w:sz w:val="24"/>
          <w:szCs w:val="24"/>
        </w:rPr>
        <w:t>s.a.s</w:t>
      </w:r>
      <w:proofErr w:type="spellEnd"/>
      <w:r w:rsidR="004B40C6" w:rsidRPr="00AB783F">
        <w:rPr>
          <w:color w:val="000000"/>
          <w:sz w:val="24"/>
          <w:szCs w:val="24"/>
        </w:rPr>
        <w:t>.), “</w:t>
      </w:r>
      <w:proofErr w:type="spellStart"/>
      <w:r w:rsidR="004B40C6">
        <w:rPr>
          <w:rStyle w:val="st1"/>
          <w:b/>
          <w:color w:val="000000"/>
          <w:sz w:val="24"/>
          <w:szCs w:val="24"/>
        </w:rPr>
        <w:t>Â</w:t>
      </w:r>
      <w:r w:rsidR="004B40C6" w:rsidRPr="00AB783F">
        <w:rPr>
          <w:b/>
          <w:color w:val="000000"/>
          <w:sz w:val="24"/>
          <w:szCs w:val="24"/>
        </w:rPr>
        <w:t>ş</w:t>
      </w:r>
      <w:r w:rsidR="004B40C6" w:rsidRPr="00AB783F">
        <w:rPr>
          <w:rStyle w:val="st"/>
          <w:b/>
          <w:bCs/>
          <w:color w:val="000000"/>
          <w:sz w:val="24"/>
          <w:szCs w:val="24"/>
        </w:rPr>
        <w:t>û</w:t>
      </w:r>
      <w:r w:rsidR="004B40C6" w:rsidRPr="00AB783F">
        <w:rPr>
          <w:b/>
          <w:color w:val="000000"/>
          <w:sz w:val="24"/>
          <w:szCs w:val="24"/>
        </w:rPr>
        <w:t>râ</w:t>
      </w:r>
      <w:proofErr w:type="spellEnd"/>
      <w:r w:rsidR="004B40C6" w:rsidRPr="00AB783F">
        <w:rPr>
          <w:b/>
          <w:color w:val="000000"/>
          <w:sz w:val="24"/>
          <w:szCs w:val="24"/>
        </w:rPr>
        <w:t xml:space="preserve"> günü tutulan orucun, bir önceki yılın günahlarına kefaret olmasını Allah’tan ümit ediyorum”</w:t>
      </w:r>
      <w:r w:rsidR="004B40C6" w:rsidRPr="00AB783F">
        <w:rPr>
          <w:rStyle w:val="SonNotBavurusu"/>
          <w:iCs/>
          <w:color w:val="000000"/>
          <w:sz w:val="24"/>
          <w:szCs w:val="24"/>
        </w:rPr>
        <w:endnoteReference w:id="3"/>
      </w:r>
      <w:r w:rsidR="004B40C6" w:rsidRPr="00AB783F">
        <w:rPr>
          <w:color w:val="000000"/>
          <w:sz w:val="24"/>
          <w:szCs w:val="24"/>
        </w:rPr>
        <w:t xml:space="preserve"> </w:t>
      </w:r>
      <w:proofErr w:type="gramStart"/>
      <w:r w:rsidR="004B40C6" w:rsidRPr="00AB783F">
        <w:rPr>
          <w:color w:val="000000"/>
          <w:sz w:val="24"/>
          <w:szCs w:val="24"/>
        </w:rPr>
        <w:t xml:space="preserve">buyurmuş,  </w:t>
      </w:r>
      <w:proofErr w:type="spellStart"/>
      <w:r w:rsidR="004B40C6" w:rsidRPr="00AB783F">
        <w:rPr>
          <w:rStyle w:val="st1"/>
          <w:color w:val="000000"/>
          <w:sz w:val="24"/>
          <w:szCs w:val="24"/>
        </w:rPr>
        <w:t>Â</w:t>
      </w:r>
      <w:r w:rsidR="004B40C6" w:rsidRPr="00AB783F">
        <w:rPr>
          <w:color w:val="000000"/>
          <w:sz w:val="24"/>
          <w:szCs w:val="24"/>
        </w:rPr>
        <w:t>ş</w:t>
      </w:r>
      <w:r w:rsidR="004B40C6" w:rsidRPr="00AB783F">
        <w:rPr>
          <w:rStyle w:val="st"/>
          <w:bCs/>
          <w:color w:val="000000"/>
          <w:sz w:val="24"/>
          <w:szCs w:val="24"/>
        </w:rPr>
        <w:t>û</w:t>
      </w:r>
      <w:r w:rsidR="004B40C6" w:rsidRPr="00AB783F">
        <w:rPr>
          <w:color w:val="000000"/>
          <w:sz w:val="24"/>
          <w:szCs w:val="24"/>
        </w:rPr>
        <w:t>râ</w:t>
      </w:r>
      <w:proofErr w:type="spellEnd"/>
      <w:proofErr w:type="gramEnd"/>
      <w:r w:rsidR="004B40C6" w:rsidRPr="00AB783F">
        <w:rPr>
          <w:color w:val="000000"/>
          <w:sz w:val="24"/>
          <w:szCs w:val="24"/>
        </w:rPr>
        <w:t xml:space="preserve"> gününe, Muharrem’in dokuzuncu veya on birinci gününü de ekleyerek iki gün oruç tutmayı müminlere tavsiye etmiştir.</w:t>
      </w:r>
      <w:r w:rsidR="004B40C6" w:rsidRPr="00AB783F">
        <w:rPr>
          <w:rStyle w:val="SonNotBavurusu"/>
          <w:color w:val="000000"/>
          <w:sz w:val="24"/>
          <w:szCs w:val="24"/>
        </w:rPr>
        <w:endnoteReference w:id="4"/>
      </w:r>
    </w:p>
    <w:p w:rsidR="004B40C6" w:rsidRPr="00AB783F" w:rsidRDefault="004B40C6" w:rsidP="004B40C6">
      <w:pPr>
        <w:shd w:val="clear" w:color="auto" w:fill="FFFFFF"/>
        <w:ind w:firstLine="510"/>
        <w:jc w:val="both"/>
        <w:rPr>
          <w:b/>
          <w:bCs/>
          <w:color w:val="000000"/>
          <w:sz w:val="24"/>
          <w:szCs w:val="24"/>
          <w:shd w:val="clear" w:color="auto" w:fill="FFFFFF"/>
        </w:rPr>
      </w:pPr>
      <w:r w:rsidRPr="00AB783F">
        <w:rPr>
          <w:b/>
          <w:bCs/>
          <w:color w:val="000000"/>
          <w:sz w:val="24"/>
          <w:szCs w:val="24"/>
          <w:shd w:val="clear" w:color="auto" w:fill="FFFFFF"/>
        </w:rPr>
        <w:t>Kıymetli Müslümanlar!</w:t>
      </w:r>
    </w:p>
    <w:p w:rsidR="004B40C6" w:rsidRPr="00AB783F" w:rsidRDefault="004B40C6" w:rsidP="004B40C6">
      <w:pPr>
        <w:spacing w:after="120"/>
        <w:ind w:firstLine="510"/>
        <w:jc w:val="both"/>
        <w:rPr>
          <w:color w:val="000000"/>
          <w:sz w:val="24"/>
          <w:szCs w:val="24"/>
        </w:rPr>
      </w:pPr>
      <w:proofErr w:type="spellStart"/>
      <w:r w:rsidRPr="00851832">
        <w:rPr>
          <w:rStyle w:val="st1"/>
          <w:color w:val="000000"/>
          <w:sz w:val="24"/>
          <w:szCs w:val="24"/>
        </w:rPr>
        <w:t>Â</w:t>
      </w:r>
      <w:r w:rsidRPr="00AB783F">
        <w:rPr>
          <w:color w:val="000000"/>
          <w:sz w:val="24"/>
          <w:szCs w:val="24"/>
        </w:rPr>
        <w:t>ş</w:t>
      </w:r>
      <w:r w:rsidRPr="00AB783F">
        <w:rPr>
          <w:rStyle w:val="st"/>
          <w:bCs/>
          <w:color w:val="000000"/>
          <w:sz w:val="24"/>
          <w:szCs w:val="24"/>
        </w:rPr>
        <w:t>û</w:t>
      </w:r>
      <w:r w:rsidRPr="00AB783F">
        <w:rPr>
          <w:color w:val="000000"/>
          <w:sz w:val="24"/>
          <w:szCs w:val="24"/>
        </w:rPr>
        <w:t>râ</w:t>
      </w:r>
      <w:proofErr w:type="spellEnd"/>
      <w:r w:rsidRPr="00AB783F">
        <w:rPr>
          <w:color w:val="000000"/>
          <w:sz w:val="24"/>
          <w:szCs w:val="24"/>
        </w:rPr>
        <w:t xml:space="preserve"> günü,</w:t>
      </w:r>
      <w:r>
        <w:rPr>
          <w:color w:val="000000"/>
          <w:sz w:val="24"/>
          <w:szCs w:val="24"/>
        </w:rPr>
        <w:t xml:space="preserve"> aynı zamanda tarihimizde ve hafızalarımızda derin bir hüzün ile yer etmiştir. Bu elim günde, Sevgili Peygamberimizin torunu ve Hz. Ali ile Hz. Fatıma’nın gözünün nuru olan Hz. Hüseyin Efendimiz, yanında bulunan yetmişten fazla Müslüman ile birlikte </w:t>
      </w:r>
      <w:proofErr w:type="spellStart"/>
      <w:r>
        <w:rPr>
          <w:color w:val="000000"/>
          <w:sz w:val="24"/>
          <w:szCs w:val="24"/>
        </w:rPr>
        <w:t>Kerbelâ’da</w:t>
      </w:r>
      <w:proofErr w:type="spellEnd"/>
      <w:r>
        <w:rPr>
          <w:color w:val="000000"/>
          <w:sz w:val="24"/>
          <w:szCs w:val="24"/>
        </w:rPr>
        <w:t xml:space="preserve"> şehit edilmiştir. </w:t>
      </w:r>
      <w:proofErr w:type="spellStart"/>
      <w:r>
        <w:rPr>
          <w:color w:val="000000"/>
          <w:sz w:val="24"/>
          <w:szCs w:val="24"/>
        </w:rPr>
        <w:t>Kerbelâ</w:t>
      </w:r>
      <w:proofErr w:type="spellEnd"/>
      <w:r>
        <w:rPr>
          <w:color w:val="000000"/>
          <w:sz w:val="24"/>
          <w:szCs w:val="24"/>
        </w:rPr>
        <w:t xml:space="preserve">, Allah ve </w:t>
      </w:r>
      <w:proofErr w:type="spellStart"/>
      <w:r>
        <w:rPr>
          <w:color w:val="000000"/>
          <w:sz w:val="24"/>
          <w:szCs w:val="24"/>
        </w:rPr>
        <w:t>Resûlüne</w:t>
      </w:r>
      <w:proofErr w:type="spellEnd"/>
      <w:r>
        <w:rPr>
          <w:color w:val="000000"/>
          <w:sz w:val="24"/>
          <w:szCs w:val="24"/>
        </w:rPr>
        <w:t xml:space="preserve"> iman edip, </w:t>
      </w:r>
      <w:proofErr w:type="spellStart"/>
      <w:r>
        <w:rPr>
          <w:color w:val="000000"/>
          <w:sz w:val="24"/>
          <w:szCs w:val="24"/>
        </w:rPr>
        <w:t>Ehl</w:t>
      </w:r>
      <w:proofErr w:type="spellEnd"/>
      <w:r>
        <w:rPr>
          <w:color w:val="000000"/>
          <w:sz w:val="24"/>
          <w:szCs w:val="24"/>
        </w:rPr>
        <w:t xml:space="preserve">-i </w:t>
      </w:r>
      <w:proofErr w:type="spellStart"/>
      <w:r>
        <w:rPr>
          <w:color w:val="000000"/>
          <w:sz w:val="24"/>
          <w:szCs w:val="24"/>
        </w:rPr>
        <w:t>Beyt</w:t>
      </w:r>
      <w:proofErr w:type="spellEnd"/>
      <w:r>
        <w:rPr>
          <w:color w:val="000000"/>
          <w:sz w:val="24"/>
          <w:szCs w:val="24"/>
        </w:rPr>
        <w:t xml:space="preserve"> sevgisini gönüllerine nakşedenlerin ortak acısı, yürek sancısıdır. </w:t>
      </w:r>
      <w:r w:rsidRPr="00AB783F">
        <w:rPr>
          <w:color w:val="000000"/>
          <w:sz w:val="24"/>
          <w:szCs w:val="24"/>
        </w:rPr>
        <w:t>Bu menfur hadiseyi gerçekleştirenler,</w:t>
      </w:r>
      <w:r>
        <w:rPr>
          <w:color w:val="000000"/>
          <w:sz w:val="24"/>
          <w:szCs w:val="24"/>
        </w:rPr>
        <w:t xml:space="preserve"> </w:t>
      </w:r>
      <w:proofErr w:type="spellStart"/>
      <w:r>
        <w:rPr>
          <w:color w:val="000000"/>
          <w:sz w:val="24"/>
          <w:szCs w:val="24"/>
        </w:rPr>
        <w:t>mezheb</w:t>
      </w:r>
      <w:proofErr w:type="spellEnd"/>
      <w:r>
        <w:rPr>
          <w:color w:val="000000"/>
          <w:sz w:val="24"/>
          <w:szCs w:val="24"/>
        </w:rPr>
        <w:t xml:space="preserve"> ve </w:t>
      </w:r>
      <w:proofErr w:type="spellStart"/>
      <w:r>
        <w:rPr>
          <w:color w:val="000000"/>
          <w:sz w:val="24"/>
          <w:szCs w:val="24"/>
        </w:rPr>
        <w:t>meşreb</w:t>
      </w:r>
      <w:proofErr w:type="spellEnd"/>
      <w:r>
        <w:rPr>
          <w:color w:val="000000"/>
          <w:sz w:val="24"/>
          <w:szCs w:val="24"/>
        </w:rPr>
        <w:t xml:space="preserve"> farkı gözetmeksizin, istisnasız bütün Müslümanların</w:t>
      </w:r>
      <w:r w:rsidRPr="00AB783F">
        <w:rPr>
          <w:color w:val="000000"/>
          <w:sz w:val="24"/>
          <w:szCs w:val="24"/>
        </w:rPr>
        <w:t xml:space="preserve"> vicdanlar</w:t>
      </w:r>
      <w:r>
        <w:rPr>
          <w:color w:val="000000"/>
          <w:sz w:val="24"/>
          <w:szCs w:val="24"/>
        </w:rPr>
        <w:t>ın</w:t>
      </w:r>
      <w:r w:rsidRPr="00AB783F">
        <w:rPr>
          <w:color w:val="000000"/>
          <w:sz w:val="24"/>
          <w:szCs w:val="24"/>
        </w:rPr>
        <w:t>da mahkûm olmuşlar</w:t>
      </w:r>
      <w:r>
        <w:rPr>
          <w:color w:val="000000"/>
          <w:sz w:val="24"/>
          <w:szCs w:val="24"/>
        </w:rPr>
        <w:t>dır.</w:t>
      </w:r>
      <w:r w:rsidRPr="00AB783F">
        <w:rPr>
          <w:color w:val="000000"/>
          <w:sz w:val="24"/>
          <w:szCs w:val="24"/>
        </w:rPr>
        <w:t xml:space="preserve"> </w:t>
      </w:r>
    </w:p>
    <w:p w:rsidR="004B40C6" w:rsidRPr="00AB783F" w:rsidRDefault="004B40C6" w:rsidP="004B40C6">
      <w:pPr>
        <w:shd w:val="clear" w:color="auto" w:fill="FFFFFF"/>
        <w:spacing w:after="120"/>
        <w:ind w:firstLine="510"/>
        <w:jc w:val="both"/>
        <w:rPr>
          <w:bCs/>
          <w:color w:val="000000"/>
          <w:sz w:val="24"/>
          <w:szCs w:val="24"/>
          <w:shd w:val="clear" w:color="auto" w:fill="FFFFFF"/>
        </w:rPr>
      </w:pPr>
      <w:r w:rsidRPr="00AB783F">
        <w:rPr>
          <w:bCs/>
          <w:color w:val="000000"/>
          <w:sz w:val="24"/>
          <w:szCs w:val="24"/>
          <w:shd w:val="clear" w:color="auto" w:fill="FFFFFF"/>
        </w:rPr>
        <w:t>Bugün</w:t>
      </w:r>
      <w:r>
        <w:rPr>
          <w:bCs/>
          <w:color w:val="000000"/>
          <w:sz w:val="24"/>
          <w:szCs w:val="24"/>
          <w:shd w:val="clear" w:color="auto" w:fill="FFFFFF"/>
        </w:rPr>
        <w:t xml:space="preserve"> </w:t>
      </w:r>
      <w:r w:rsidRPr="00AB783F">
        <w:rPr>
          <w:bCs/>
          <w:color w:val="000000"/>
          <w:sz w:val="24"/>
          <w:szCs w:val="24"/>
          <w:shd w:val="clear" w:color="auto" w:fill="FFFFFF"/>
        </w:rPr>
        <w:t>de</w:t>
      </w:r>
      <w:r>
        <w:rPr>
          <w:bCs/>
          <w:color w:val="000000"/>
          <w:sz w:val="24"/>
          <w:szCs w:val="24"/>
          <w:shd w:val="clear" w:color="auto" w:fill="FFFFFF"/>
        </w:rPr>
        <w:t xml:space="preserve"> nice İslam beldesi acı ve gözyaşıyla yoğrularak adeta birer </w:t>
      </w:r>
      <w:proofErr w:type="spellStart"/>
      <w:r w:rsidRPr="00AB783F">
        <w:rPr>
          <w:bCs/>
          <w:color w:val="000000"/>
          <w:sz w:val="24"/>
          <w:szCs w:val="24"/>
          <w:shd w:val="clear" w:color="auto" w:fill="FFFFFF"/>
        </w:rPr>
        <w:t>Kerbelâ’ya</w:t>
      </w:r>
      <w:proofErr w:type="spellEnd"/>
      <w:r w:rsidRPr="00AB783F">
        <w:rPr>
          <w:bCs/>
          <w:color w:val="000000"/>
          <w:sz w:val="24"/>
          <w:szCs w:val="24"/>
          <w:shd w:val="clear" w:color="auto" w:fill="FFFFFF"/>
        </w:rPr>
        <w:t xml:space="preserve"> </w:t>
      </w:r>
      <w:r>
        <w:rPr>
          <w:bCs/>
          <w:color w:val="000000"/>
          <w:sz w:val="24"/>
          <w:szCs w:val="24"/>
          <w:shd w:val="clear" w:color="auto" w:fill="FFFFFF"/>
        </w:rPr>
        <w:t xml:space="preserve">dönmüştür. Kardeşlerimiz zulme uğrarken, masum kadın ve çocuklar hayattan koparılırken bizlere düşen, </w:t>
      </w:r>
      <w:proofErr w:type="spellStart"/>
      <w:r>
        <w:rPr>
          <w:bCs/>
          <w:color w:val="000000"/>
          <w:sz w:val="24"/>
          <w:szCs w:val="24"/>
          <w:shd w:val="clear" w:color="auto" w:fill="FFFFFF"/>
        </w:rPr>
        <w:t>Kerbelâ’yı</w:t>
      </w:r>
      <w:proofErr w:type="spellEnd"/>
      <w:r>
        <w:rPr>
          <w:bCs/>
          <w:color w:val="000000"/>
          <w:sz w:val="24"/>
          <w:szCs w:val="24"/>
          <w:shd w:val="clear" w:color="auto" w:fill="FFFFFF"/>
        </w:rPr>
        <w:t xml:space="preserve"> doğru anlamak ve haksızlıklar karşısında Hz. Hüseyin misali bir duruş sergilemektir. </w:t>
      </w:r>
    </w:p>
    <w:p w:rsidR="004B40C6" w:rsidRPr="00AB783F" w:rsidRDefault="004B40C6" w:rsidP="004B40C6">
      <w:pPr>
        <w:shd w:val="clear" w:color="auto" w:fill="FFFFFF"/>
        <w:ind w:firstLine="510"/>
        <w:jc w:val="both"/>
        <w:rPr>
          <w:b/>
          <w:bCs/>
          <w:color w:val="000000"/>
          <w:sz w:val="24"/>
          <w:szCs w:val="24"/>
          <w:shd w:val="clear" w:color="auto" w:fill="FFFFFF"/>
        </w:rPr>
      </w:pPr>
      <w:r w:rsidRPr="00AB783F">
        <w:rPr>
          <w:b/>
          <w:bCs/>
          <w:color w:val="000000"/>
          <w:sz w:val="24"/>
          <w:szCs w:val="24"/>
          <w:shd w:val="clear" w:color="auto" w:fill="FFFFFF"/>
        </w:rPr>
        <w:t>Kardeşlerim!</w:t>
      </w:r>
    </w:p>
    <w:p w:rsidR="004B40C6" w:rsidRPr="00AB783F" w:rsidRDefault="004B40C6" w:rsidP="004B40C6">
      <w:pPr>
        <w:shd w:val="clear" w:color="auto" w:fill="FFFFFF"/>
        <w:spacing w:after="120"/>
        <w:ind w:firstLine="510"/>
        <w:jc w:val="both"/>
        <w:rPr>
          <w:bCs/>
          <w:color w:val="000000"/>
          <w:sz w:val="24"/>
          <w:szCs w:val="24"/>
          <w:shd w:val="clear" w:color="auto" w:fill="FFFFFF"/>
        </w:rPr>
      </w:pPr>
      <w:r w:rsidRPr="00AB783F">
        <w:rPr>
          <w:bCs/>
          <w:color w:val="000000"/>
          <w:sz w:val="24"/>
          <w:szCs w:val="24"/>
          <w:shd w:val="clear" w:color="auto" w:fill="FFFFFF"/>
        </w:rPr>
        <w:t xml:space="preserve">Hz. Hüseyin, Kur’an-ı Kerim’i ve </w:t>
      </w:r>
      <w:r>
        <w:rPr>
          <w:bCs/>
          <w:color w:val="000000"/>
          <w:sz w:val="24"/>
          <w:szCs w:val="24"/>
          <w:shd w:val="clear" w:color="auto" w:fill="FFFFFF"/>
        </w:rPr>
        <w:t xml:space="preserve">Rahmet Peygamberinin şerefli sünnetini kendine rehber edinmiştir. Zulme rıza göstermemiş, adaletsizliğe seyirci kalmamıştır. </w:t>
      </w:r>
      <w:r w:rsidRPr="00AB783F">
        <w:rPr>
          <w:bCs/>
          <w:color w:val="000000"/>
          <w:sz w:val="24"/>
          <w:szCs w:val="24"/>
          <w:shd w:val="clear" w:color="auto" w:fill="FFFFFF"/>
        </w:rPr>
        <w:t>Kendisine y</w:t>
      </w:r>
      <w:r>
        <w:rPr>
          <w:bCs/>
          <w:color w:val="000000"/>
          <w:sz w:val="24"/>
          <w:szCs w:val="24"/>
          <w:shd w:val="clear" w:color="auto" w:fill="FFFFFF"/>
        </w:rPr>
        <w:t xml:space="preserve">apılan telkinlere itibar etmeyerek hakkın, hakikatin, huzur ve barışın yeryüzüne hâkim olması için yola çıkmıştır. Böylelikle kıyamete kadar bütün insanlığa onurlu bir mücadelenin eşsiz örneğini sunmuştur. </w:t>
      </w:r>
    </w:p>
    <w:p w:rsidR="004B40C6" w:rsidRPr="00AB783F" w:rsidRDefault="004B40C6" w:rsidP="004B40C6">
      <w:pPr>
        <w:shd w:val="clear" w:color="auto" w:fill="FFFFFF"/>
        <w:ind w:firstLine="510"/>
        <w:jc w:val="both"/>
        <w:rPr>
          <w:b/>
          <w:bCs/>
          <w:color w:val="000000"/>
          <w:sz w:val="24"/>
          <w:szCs w:val="24"/>
          <w:shd w:val="clear" w:color="auto" w:fill="FFFFFF"/>
        </w:rPr>
      </w:pPr>
      <w:r w:rsidRPr="00AB783F">
        <w:rPr>
          <w:b/>
          <w:bCs/>
          <w:color w:val="000000"/>
          <w:sz w:val="24"/>
          <w:szCs w:val="24"/>
          <w:shd w:val="clear" w:color="auto" w:fill="FFFFFF"/>
        </w:rPr>
        <w:t>Muhterem Müminler!</w:t>
      </w:r>
    </w:p>
    <w:p w:rsidR="004B40C6" w:rsidRPr="00AB783F" w:rsidRDefault="004B40C6" w:rsidP="004B40C6">
      <w:pPr>
        <w:spacing w:after="120"/>
        <w:ind w:firstLine="510"/>
        <w:jc w:val="both"/>
        <w:rPr>
          <w:color w:val="000000"/>
          <w:sz w:val="24"/>
          <w:szCs w:val="24"/>
        </w:rPr>
      </w:pPr>
      <w:r w:rsidRPr="00AB783F">
        <w:rPr>
          <w:color w:val="000000"/>
          <w:sz w:val="24"/>
          <w:szCs w:val="24"/>
        </w:rPr>
        <w:t xml:space="preserve">Kur’an-ı Kerim’de </w:t>
      </w:r>
      <w:proofErr w:type="spellStart"/>
      <w:r w:rsidRPr="00AB783F">
        <w:rPr>
          <w:color w:val="000000"/>
          <w:sz w:val="24"/>
          <w:szCs w:val="24"/>
        </w:rPr>
        <w:t>Cenab</w:t>
      </w:r>
      <w:proofErr w:type="spellEnd"/>
      <w:r w:rsidRPr="00AB783F">
        <w:rPr>
          <w:color w:val="000000"/>
          <w:sz w:val="24"/>
          <w:szCs w:val="24"/>
        </w:rPr>
        <w:t xml:space="preserve">-ı Hak, </w:t>
      </w:r>
      <w:r w:rsidRPr="00AB783F">
        <w:rPr>
          <w:b/>
          <w:color w:val="000000"/>
          <w:sz w:val="24"/>
          <w:szCs w:val="24"/>
        </w:rPr>
        <w:t xml:space="preserve">“Şüphesiz bu benim dosdoğru yolumdur. Buna uyun; başka yollara </w:t>
      </w:r>
      <w:proofErr w:type="gramStart"/>
      <w:r w:rsidRPr="00AB783F">
        <w:rPr>
          <w:b/>
          <w:color w:val="000000"/>
          <w:sz w:val="24"/>
          <w:szCs w:val="24"/>
        </w:rPr>
        <w:t>sapmayın;</w:t>
      </w:r>
      <w:proofErr w:type="gramEnd"/>
      <w:r w:rsidRPr="00AB783F">
        <w:rPr>
          <w:b/>
          <w:color w:val="000000"/>
          <w:sz w:val="24"/>
          <w:szCs w:val="24"/>
        </w:rPr>
        <w:t xml:space="preserve"> sonra onlar sizi Allah’ın yolundan ayırır...”</w:t>
      </w:r>
      <w:r w:rsidRPr="00AB783F">
        <w:rPr>
          <w:rStyle w:val="SonNotBavurusu"/>
          <w:iCs/>
          <w:color w:val="000000"/>
          <w:sz w:val="24"/>
          <w:szCs w:val="24"/>
        </w:rPr>
        <w:endnoteReference w:id="5"/>
      </w:r>
      <w:r w:rsidRPr="00AB783F">
        <w:rPr>
          <w:color w:val="000000"/>
          <w:sz w:val="24"/>
          <w:szCs w:val="24"/>
        </w:rPr>
        <w:t xml:space="preserve"> buyurmaktadır. Allah </w:t>
      </w:r>
      <w:proofErr w:type="spellStart"/>
      <w:r w:rsidRPr="00AB783F">
        <w:rPr>
          <w:color w:val="000000"/>
          <w:sz w:val="24"/>
          <w:szCs w:val="24"/>
        </w:rPr>
        <w:t>Res</w:t>
      </w:r>
      <w:r w:rsidRPr="00AB783F">
        <w:rPr>
          <w:rStyle w:val="st"/>
          <w:bCs/>
          <w:color w:val="000000"/>
          <w:sz w:val="24"/>
          <w:szCs w:val="24"/>
        </w:rPr>
        <w:t>û</w:t>
      </w:r>
      <w:r w:rsidRPr="00AB783F">
        <w:rPr>
          <w:color w:val="000000"/>
          <w:sz w:val="24"/>
          <w:szCs w:val="24"/>
        </w:rPr>
        <w:t>lü</w:t>
      </w:r>
      <w:proofErr w:type="spellEnd"/>
      <w:r w:rsidRPr="00AB783F">
        <w:rPr>
          <w:color w:val="000000"/>
          <w:sz w:val="24"/>
          <w:szCs w:val="24"/>
        </w:rPr>
        <w:t xml:space="preserve"> (</w:t>
      </w:r>
      <w:proofErr w:type="spellStart"/>
      <w:r w:rsidRPr="00AB783F">
        <w:rPr>
          <w:color w:val="000000"/>
          <w:sz w:val="24"/>
          <w:szCs w:val="24"/>
        </w:rPr>
        <w:t>s.a.s</w:t>
      </w:r>
      <w:proofErr w:type="spellEnd"/>
      <w:r w:rsidRPr="00AB783F">
        <w:rPr>
          <w:color w:val="000000"/>
          <w:sz w:val="24"/>
          <w:szCs w:val="24"/>
        </w:rPr>
        <w:t>.)</w:t>
      </w:r>
      <w:r>
        <w:rPr>
          <w:color w:val="000000"/>
          <w:sz w:val="24"/>
          <w:szCs w:val="24"/>
        </w:rPr>
        <w:t xml:space="preserve"> de</w:t>
      </w:r>
      <w:r w:rsidRPr="00AB783F">
        <w:rPr>
          <w:color w:val="000000"/>
          <w:sz w:val="24"/>
          <w:szCs w:val="24"/>
        </w:rPr>
        <w:t xml:space="preserve"> bizlere şöyle nasihatte bulunmaktadır.</w:t>
      </w:r>
      <w:r w:rsidRPr="00AB783F">
        <w:rPr>
          <w:b/>
          <w:color w:val="000000"/>
          <w:sz w:val="24"/>
          <w:szCs w:val="24"/>
        </w:rPr>
        <w:t xml:space="preserve"> “Birbirinizin eksiğini bulmaya çalışmayın, birbirinizin özel ve mahrem hayatını araştırmayın, birbirinize haset etmeyin, birbirinize sırtınızı dönmeyin, birbirinize kin ve nefret beslemeyin. Ey Allah’ın kulları! Kardeş</w:t>
      </w:r>
      <w:r>
        <w:rPr>
          <w:b/>
          <w:color w:val="000000"/>
          <w:sz w:val="24"/>
          <w:szCs w:val="24"/>
        </w:rPr>
        <w:t>ler</w:t>
      </w:r>
      <w:r w:rsidRPr="00AB783F">
        <w:rPr>
          <w:b/>
          <w:color w:val="000000"/>
          <w:sz w:val="24"/>
          <w:szCs w:val="24"/>
        </w:rPr>
        <w:t xml:space="preserve"> olun!”</w:t>
      </w:r>
      <w:r w:rsidRPr="00AB783F">
        <w:rPr>
          <w:rStyle w:val="SonNotBavurusu"/>
          <w:iCs/>
          <w:color w:val="000000"/>
          <w:sz w:val="24"/>
          <w:szCs w:val="24"/>
        </w:rPr>
        <w:endnoteReference w:id="6"/>
      </w:r>
      <w:r w:rsidRPr="00AB783F">
        <w:rPr>
          <w:b/>
          <w:color w:val="000000"/>
          <w:sz w:val="24"/>
          <w:szCs w:val="24"/>
        </w:rPr>
        <w:t xml:space="preserve"> </w:t>
      </w:r>
    </w:p>
    <w:p w:rsidR="004B40C6" w:rsidRDefault="004B40C6" w:rsidP="004B40C6">
      <w:pPr>
        <w:spacing w:after="120"/>
        <w:ind w:firstLine="510"/>
        <w:jc w:val="both"/>
        <w:rPr>
          <w:color w:val="000000"/>
          <w:sz w:val="24"/>
          <w:szCs w:val="24"/>
        </w:rPr>
      </w:pPr>
      <w:r w:rsidRPr="00AB783F">
        <w:rPr>
          <w:color w:val="000000"/>
          <w:sz w:val="24"/>
          <w:szCs w:val="24"/>
        </w:rPr>
        <w:t>O halde</w:t>
      </w:r>
      <w:r>
        <w:rPr>
          <w:color w:val="000000"/>
          <w:sz w:val="24"/>
          <w:szCs w:val="24"/>
        </w:rPr>
        <w:t xml:space="preserve">, geliniz! Irk, dil, </w:t>
      </w:r>
      <w:proofErr w:type="spellStart"/>
      <w:r>
        <w:rPr>
          <w:color w:val="000000"/>
          <w:sz w:val="24"/>
          <w:szCs w:val="24"/>
        </w:rPr>
        <w:t>mezheb</w:t>
      </w:r>
      <w:proofErr w:type="spellEnd"/>
      <w:r>
        <w:rPr>
          <w:color w:val="000000"/>
          <w:sz w:val="24"/>
          <w:szCs w:val="24"/>
        </w:rPr>
        <w:t xml:space="preserve"> ve </w:t>
      </w:r>
      <w:proofErr w:type="spellStart"/>
      <w:r>
        <w:rPr>
          <w:color w:val="000000"/>
          <w:sz w:val="24"/>
          <w:szCs w:val="24"/>
        </w:rPr>
        <w:t>meşreb</w:t>
      </w:r>
      <w:proofErr w:type="spellEnd"/>
      <w:r>
        <w:rPr>
          <w:color w:val="000000"/>
          <w:sz w:val="24"/>
          <w:szCs w:val="24"/>
        </w:rPr>
        <w:t xml:space="preserve"> farklılıklarının arkasına sığınarak kardeşliğimizi hedef alanlara, coğrafyamızda yeni </w:t>
      </w:r>
      <w:proofErr w:type="spellStart"/>
      <w:r>
        <w:rPr>
          <w:color w:val="000000"/>
          <w:sz w:val="24"/>
          <w:szCs w:val="24"/>
        </w:rPr>
        <w:t>Kerbelâ’lar</w:t>
      </w:r>
      <w:proofErr w:type="spellEnd"/>
      <w:r>
        <w:rPr>
          <w:color w:val="000000"/>
          <w:sz w:val="24"/>
          <w:szCs w:val="24"/>
        </w:rPr>
        <w:t xml:space="preserve"> yaşanmasını arzulayanlara karşı uyanık olalım. Hz. Hüseyin Efendimiz gibi </w:t>
      </w:r>
      <w:r w:rsidRPr="00AB783F">
        <w:rPr>
          <w:color w:val="000000"/>
          <w:sz w:val="24"/>
          <w:szCs w:val="24"/>
        </w:rPr>
        <w:t xml:space="preserve">iyilerin ve iyiliklerin yanında, kötülerin ve kötülüklerin karşısında olalım; hakkı ve hakikati ayakta tutalım. </w:t>
      </w:r>
      <w:r>
        <w:rPr>
          <w:color w:val="000000"/>
          <w:sz w:val="24"/>
          <w:szCs w:val="24"/>
        </w:rPr>
        <w:t>İslam’ın aydınlığında buluşan gönüllerimizle, birliğe, dirliğe, vahdete koşalım.</w:t>
      </w:r>
      <w:r w:rsidRPr="00AB783F">
        <w:rPr>
          <w:color w:val="000000"/>
          <w:sz w:val="24"/>
          <w:szCs w:val="24"/>
        </w:rPr>
        <w:t xml:space="preserve"> </w:t>
      </w:r>
    </w:p>
    <w:p w:rsidR="004B40C6" w:rsidRPr="00AB783F" w:rsidRDefault="004B40C6" w:rsidP="004B40C6">
      <w:pPr>
        <w:spacing w:after="120"/>
        <w:ind w:firstLine="510"/>
        <w:jc w:val="both"/>
        <w:rPr>
          <w:color w:val="000000"/>
          <w:sz w:val="24"/>
          <w:szCs w:val="24"/>
        </w:rPr>
      </w:pPr>
      <w:r w:rsidRPr="00AB783F">
        <w:rPr>
          <w:color w:val="000000"/>
          <w:sz w:val="24"/>
          <w:szCs w:val="24"/>
        </w:rPr>
        <w:t xml:space="preserve">Başta Hz. Hüseyin ve </w:t>
      </w:r>
      <w:proofErr w:type="spellStart"/>
      <w:r w:rsidRPr="00AB783F">
        <w:rPr>
          <w:color w:val="000000"/>
          <w:sz w:val="24"/>
          <w:szCs w:val="24"/>
        </w:rPr>
        <w:t>Kerbelâ’da</w:t>
      </w:r>
      <w:proofErr w:type="spellEnd"/>
      <w:r w:rsidRPr="00AB783F">
        <w:rPr>
          <w:color w:val="000000"/>
          <w:sz w:val="24"/>
          <w:szCs w:val="24"/>
        </w:rPr>
        <w:t xml:space="preserve"> şehit olan </w:t>
      </w:r>
      <w:proofErr w:type="spellStart"/>
      <w:r w:rsidRPr="00AB783F">
        <w:rPr>
          <w:color w:val="000000"/>
          <w:sz w:val="24"/>
          <w:szCs w:val="24"/>
        </w:rPr>
        <w:t>Ehl</w:t>
      </w:r>
      <w:proofErr w:type="spellEnd"/>
      <w:r w:rsidRPr="00AB783F">
        <w:rPr>
          <w:color w:val="000000"/>
          <w:sz w:val="24"/>
          <w:szCs w:val="24"/>
        </w:rPr>
        <w:t xml:space="preserve">-i </w:t>
      </w:r>
      <w:proofErr w:type="spellStart"/>
      <w:r w:rsidRPr="00AB783F">
        <w:rPr>
          <w:color w:val="000000"/>
          <w:sz w:val="24"/>
          <w:szCs w:val="24"/>
        </w:rPr>
        <w:t>Beyt</w:t>
      </w:r>
      <w:proofErr w:type="spellEnd"/>
      <w:r w:rsidRPr="00AB783F">
        <w:rPr>
          <w:color w:val="000000"/>
          <w:sz w:val="24"/>
          <w:szCs w:val="24"/>
        </w:rPr>
        <w:t xml:space="preserve"> olmak üzere, mukaddesatımız</w:t>
      </w:r>
      <w:r>
        <w:rPr>
          <w:color w:val="000000"/>
          <w:sz w:val="24"/>
          <w:szCs w:val="24"/>
        </w:rPr>
        <w:t xml:space="preserve"> uğruna can veren bütün </w:t>
      </w:r>
      <w:r w:rsidRPr="00AB783F">
        <w:rPr>
          <w:color w:val="000000"/>
          <w:sz w:val="24"/>
          <w:szCs w:val="24"/>
        </w:rPr>
        <w:t xml:space="preserve">şehitlerimize selam olsun. Makamları </w:t>
      </w:r>
      <w:proofErr w:type="spellStart"/>
      <w:r w:rsidRPr="00AB783F">
        <w:rPr>
          <w:color w:val="000000"/>
          <w:sz w:val="24"/>
          <w:szCs w:val="24"/>
        </w:rPr>
        <w:t>âlî</w:t>
      </w:r>
      <w:proofErr w:type="spellEnd"/>
      <w:r w:rsidRPr="00AB783F">
        <w:rPr>
          <w:color w:val="000000"/>
          <w:sz w:val="24"/>
          <w:szCs w:val="24"/>
        </w:rPr>
        <w:t xml:space="preserve">, mekânları cennet olsun. </w:t>
      </w:r>
    </w:p>
    <w:p w:rsidR="00AE00A3" w:rsidRDefault="00AE00A3"/>
    <w:sectPr w:rsidR="00AE00A3" w:rsidSect="004B40C6">
      <w:endnotePr>
        <w:numFmt w:val="decimal"/>
      </w:endnotePr>
      <w:pgSz w:w="11906" w:h="16838"/>
      <w:pgMar w:top="454" w:right="454" w:bottom="454" w:left="45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1A1" w:rsidRDefault="007C21A1" w:rsidP="004B40C6">
      <w:r>
        <w:separator/>
      </w:r>
    </w:p>
  </w:endnote>
  <w:endnote w:type="continuationSeparator" w:id="0">
    <w:p w:rsidR="007C21A1" w:rsidRDefault="007C21A1" w:rsidP="004B40C6">
      <w:r>
        <w:continuationSeparator/>
      </w:r>
    </w:p>
  </w:endnote>
  <w:endnote w:id="1">
    <w:p w:rsidR="004B40C6" w:rsidRPr="00370291" w:rsidRDefault="004B40C6" w:rsidP="004B40C6">
      <w:pPr>
        <w:pStyle w:val="SonNotMetni"/>
        <w:rPr>
          <w:color w:val="000000"/>
        </w:rPr>
      </w:pPr>
      <w:r w:rsidRPr="00370291">
        <w:rPr>
          <w:rStyle w:val="SonNotBavurusu"/>
          <w:color w:val="000000"/>
        </w:rPr>
        <w:endnoteRef/>
      </w:r>
      <w:r w:rsidRPr="00370291">
        <w:rPr>
          <w:color w:val="000000"/>
        </w:rPr>
        <w:t xml:space="preserve"> </w:t>
      </w:r>
      <w:proofErr w:type="spellStart"/>
      <w:r w:rsidRPr="00370291">
        <w:rPr>
          <w:color w:val="000000"/>
        </w:rPr>
        <w:t>Tevbe</w:t>
      </w:r>
      <w:proofErr w:type="spellEnd"/>
      <w:r w:rsidRPr="00370291">
        <w:rPr>
          <w:color w:val="000000"/>
        </w:rPr>
        <w:t>, 9/36.</w:t>
      </w:r>
    </w:p>
  </w:endnote>
  <w:endnote w:id="2">
    <w:p w:rsidR="004B40C6" w:rsidRPr="00370291" w:rsidRDefault="004B40C6" w:rsidP="004B40C6">
      <w:pPr>
        <w:pStyle w:val="SonNotMetni"/>
        <w:rPr>
          <w:color w:val="000000"/>
        </w:rPr>
      </w:pPr>
      <w:r w:rsidRPr="00370291">
        <w:rPr>
          <w:rStyle w:val="SonNotBavurusu"/>
          <w:color w:val="000000"/>
        </w:rPr>
        <w:endnoteRef/>
      </w:r>
      <w:r w:rsidRPr="00370291">
        <w:rPr>
          <w:color w:val="000000"/>
        </w:rPr>
        <w:t xml:space="preserve"> </w:t>
      </w:r>
      <w:proofErr w:type="spellStart"/>
      <w:r w:rsidRPr="00370291">
        <w:rPr>
          <w:color w:val="000000"/>
        </w:rPr>
        <w:t>Tirmiz</w:t>
      </w:r>
      <w:r w:rsidRPr="00370291">
        <w:rPr>
          <w:rStyle w:val="st"/>
          <w:bCs/>
        </w:rPr>
        <w:t>î</w:t>
      </w:r>
      <w:proofErr w:type="spellEnd"/>
      <w:r w:rsidRPr="00370291">
        <w:rPr>
          <w:color w:val="000000"/>
        </w:rPr>
        <w:t xml:space="preserve">, </w:t>
      </w:r>
      <w:proofErr w:type="spellStart"/>
      <w:r w:rsidRPr="00370291">
        <w:rPr>
          <w:color w:val="000000"/>
        </w:rPr>
        <w:t>Savm</w:t>
      </w:r>
      <w:proofErr w:type="spellEnd"/>
      <w:r w:rsidRPr="00370291">
        <w:rPr>
          <w:color w:val="000000"/>
        </w:rPr>
        <w:t>, 40.</w:t>
      </w:r>
    </w:p>
  </w:endnote>
  <w:endnote w:id="3">
    <w:p w:rsidR="004B40C6" w:rsidRPr="00370291" w:rsidRDefault="004B40C6" w:rsidP="004B40C6">
      <w:pPr>
        <w:pStyle w:val="SonNotMetni"/>
        <w:rPr>
          <w:color w:val="000000"/>
        </w:rPr>
      </w:pPr>
      <w:r w:rsidRPr="00370291">
        <w:rPr>
          <w:rStyle w:val="SonNotBavurusu"/>
          <w:color w:val="000000"/>
        </w:rPr>
        <w:endnoteRef/>
      </w:r>
      <w:r w:rsidRPr="00370291">
        <w:rPr>
          <w:color w:val="000000"/>
        </w:rPr>
        <w:t xml:space="preserve"> </w:t>
      </w:r>
      <w:proofErr w:type="spellStart"/>
      <w:r w:rsidRPr="00370291">
        <w:rPr>
          <w:color w:val="000000"/>
        </w:rPr>
        <w:t>Tirmiz</w:t>
      </w:r>
      <w:r w:rsidRPr="00370291">
        <w:rPr>
          <w:rStyle w:val="st"/>
          <w:bCs/>
        </w:rPr>
        <w:t>î</w:t>
      </w:r>
      <w:proofErr w:type="spellEnd"/>
      <w:r w:rsidRPr="00370291">
        <w:rPr>
          <w:color w:val="000000"/>
        </w:rPr>
        <w:t xml:space="preserve">, </w:t>
      </w:r>
      <w:proofErr w:type="spellStart"/>
      <w:r w:rsidRPr="00370291">
        <w:rPr>
          <w:color w:val="000000"/>
        </w:rPr>
        <w:t>Savm</w:t>
      </w:r>
      <w:proofErr w:type="spellEnd"/>
      <w:r w:rsidRPr="00370291">
        <w:rPr>
          <w:color w:val="000000"/>
        </w:rPr>
        <w:t>, 48.</w:t>
      </w:r>
    </w:p>
  </w:endnote>
  <w:endnote w:id="4">
    <w:p w:rsidR="004B40C6" w:rsidRDefault="004B40C6" w:rsidP="004B40C6">
      <w:pPr>
        <w:pStyle w:val="SonNotMetni"/>
      </w:pPr>
      <w:r>
        <w:rPr>
          <w:rStyle w:val="SonNotBavurusu"/>
        </w:rPr>
        <w:endnoteRef/>
      </w:r>
      <w:r>
        <w:t xml:space="preserve"> </w:t>
      </w:r>
      <w:proofErr w:type="spellStart"/>
      <w:r>
        <w:t>İbn</w:t>
      </w:r>
      <w:proofErr w:type="spellEnd"/>
      <w:r>
        <w:t xml:space="preserve"> </w:t>
      </w:r>
      <w:proofErr w:type="spellStart"/>
      <w:r>
        <w:t>Hanbel</w:t>
      </w:r>
      <w:proofErr w:type="spellEnd"/>
      <w:r>
        <w:t>, I, 240.</w:t>
      </w:r>
    </w:p>
  </w:endnote>
  <w:endnote w:id="5">
    <w:p w:rsidR="004B40C6" w:rsidRPr="00370291" w:rsidRDefault="004B40C6" w:rsidP="004B40C6">
      <w:pPr>
        <w:pStyle w:val="SonNotMetni"/>
        <w:rPr>
          <w:color w:val="000000"/>
        </w:rPr>
      </w:pPr>
      <w:r w:rsidRPr="00370291">
        <w:rPr>
          <w:rStyle w:val="SonNotBavurusu"/>
          <w:color w:val="000000"/>
        </w:rPr>
        <w:endnoteRef/>
      </w:r>
      <w:r w:rsidRPr="00370291">
        <w:rPr>
          <w:color w:val="000000"/>
        </w:rPr>
        <w:t xml:space="preserve"> </w:t>
      </w:r>
      <w:proofErr w:type="spellStart"/>
      <w:r w:rsidRPr="00370291">
        <w:rPr>
          <w:color w:val="000000"/>
        </w:rPr>
        <w:t>En’âm</w:t>
      </w:r>
      <w:proofErr w:type="spellEnd"/>
      <w:r w:rsidRPr="00370291">
        <w:rPr>
          <w:color w:val="000000"/>
        </w:rPr>
        <w:t>, 6/153.</w:t>
      </w:r>
    </w:p>
  </w:endnote>
  <w:endnote w:id="6">
    <w:p w:rsidR="004B40C6" w:rsidRDefault="004B40C6" w:rsidP="004B40C6">
      <w:pPr>
        <w:pStyle w:val="SonNotMetni"/>
        <w:rPr>
          <w:color w:val="000000"/>
        </w:rPr>
      </w:pPr>
      <w:r w:rsidRPr="00370291">
        <w:rPr>
          <w:rStyle w:val="SonNotBavurusu"/>
          <w:color w:val="000000"/>
        </w:rPr>
        <w:endnoteRef/>
      </w:r>
      <w:r>
        <w:rPr>
          <w:color w:val="000000"/>
        </w:rPr>
        <w:t xml:space="preserve"> </w:t>
      </w:r>
      <w:proofErr w:type="spellStart"/>
      <w:r>
        <w:rPr>
          <w:color w:val="000000"/>
        </w:rPr>
        <w:t>Buhâ</w:t>
      </w:r>
      <w:r w:rsidRPr="00370291">
        <w:rPr>
          <w:color w:val="000000"/>
        </w:rPr>
        <w:t>ri</w:t>
      </w:r>
      <w:proofErr w:type="spellEnd"/>
      <w:r w:rsidRPr="00370291">
        <w:rPr>
          <w:color w:val="000000"/>
        </w:rPr>
        <w:t xml:space="preserve"> Edep, 57.</w:t>
      </w:r>
      <w:r>
        <w:rPr>
          <w:color w:val="000000"/>
        </w:rPr>
        <w:t xml:space="preserve">                        </w:t>
      </w:r>
    </w:p>
    <w:p w:rsidR="004B40C6" w:rsidRDefault="004B40C6" w:rsidP="004B40C6">
      <w:pPr>
        <w:pStyle w:val="SonNotMetni"/>
        <w:rPr>
          <w:color w:val="000000"/>
        </w:rPr>
      </w:pPr>
    </w:p>
    <w:p w:rsidR="004B40C6" w:rsidRPr="00107FC1" w:rsidRDefault="004B40C6" w:rsidP="004B40C6">
      <w:pPr>
        <w:pStyle w:val="SonNotMetni"/>
        <w:jc w:val="right"/>
        <w:rPr>
          <w:b/>
          <w:i/>
          <w:color w:val="000000"/>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1A1" w:rsidRDefault="007C21A1" w:rsidP="004B40C6">
      <w:r>
        <w:separator/>
      </w:r>
    </w:p>
  </w:footnote>
  <w:footnote w:type="continuationSeparator" w:id="0">
    <w:p w:rsidR="007C21A1" w:rsidRDefault="007C21A1" w:rsidP="004B4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B40C6"/>
    <w:rsid w:val="00394A4F"/>
    <w:rsid w:val="003C07A6"/>
    <w:rsid w:val="004B40C6"/>
    <w:rsid w:val="007C21A1"/>
    <w:rsid w:val="00890EF2"/>
    <w:rsid w:val="00891185"/>
    <w:rsid w:val="00993685"/>
    <w:rsid w:val="00AE00A3"/>
    <w:rsid w:val="00B154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94D7"/>
  <w15:docId w15:val="{8D82F1A8-6EEB-4133-B022-EF787F4D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40C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4B40C6"/>
  </w:style>
  <w:style w:type="character" w:customStyle="1" w:styleId="SonNotMetniChar">
    <w:name w:val="Son Not Metni Char"/>
    <w:basedOn w:val="VarsaylanParagrafYazTipi"/>
    <w:link w:val="SonNotMetni"/>
    <w:rsid w:val="004B40C6"/>
    <w:rPr>
      <w:rFonts w:ascii="Times New Roman" w:eastAsia="Times New Roman" w:hAnsi="Times New Roman" w:cs="Times New Roman"/>
      <w:sz w:val="20"/>
      <w:szCs w:val="20"/>
      <w:lang w:eastAsia="tr-TR"/>
    </w:rPr>
  </w:style>
  <w:style w:type="character" w:styleId="SonNotBavurusu">
    <w:name w:val="endnote reference"/>
    <w:uiPriority w:val="99"/>
    <w:rsid w:val="004B40C6"/>
    <w:rPr>
      <w:vertAlign w:val="superscript"/>
    </w:rPr>
  </w:style>
  <w:style w:type="character" w:customStyle="1" w:styleId="st">
    <w:name w:val="st"/>
    <w:basedOn w:val="VarsaylanParagrafYazTipi"/>
    <w:rsid w:val="004B40C6"/>
  </w:style>
  <w:style w:type="character" w:customStyle="1" w:styleId="st1">
    <w:name w:val="st1"/>
    <w:rsid w:val="004B40C6"/>
  </w:style>
  <w:style w:type="paragraph" w:styleId="BalonMetni">
    <w:name w:val="Balloon Text"/>
    <w:basedOn w:val="Normal"/>
    <w:link w:val="BalonMetniChar"/>
    <w:uiPriority w:val="99"/>
    <w:semiHidden/>
    <w:unhideWhenUsed/>
    <w:rsid w:val="004B40C6"/>
    <w:rPr>
      <w:rFonts w:ascii="Tahoma" w:hAnsi="Tahoma" w:cs="Tahoma"/>
      <w:sz w:val="16"/>
      <w:szCs w:val="16"/>
    </w:rPr>
  </w:style>
  <w:style w:type="character" w:customStyle="1" w:styleId="BalonMetniChar">
    <w:name w:val="Balon Metni Char"/>
    <w:basedOn w:val="VarsaylanParagrafYazTipi"/>
    <w:link w:val="BalonMetni"/>
    <w:uiPriority w:val="99"/>
    <w:semiHidden/>
    <w:rsid w:val="004B40C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516</Words>
  <Characters>2942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BEKIR CAMI</dc:creator>
  <cp:lastModifiedBy>DHM1</cp:lastModifiedBy>
  <cp:revision>4</cp:revision>
  <cp:lastPrinted>2019-09-05T05:19:00Z</cp:lastPrinted>
  <dcterms:created xsi:type="dcterms:W3CDTF">2019-09-01T10:52:00Z</dcterms:created>
  <dcterms:modified xsi:type="dcterms:W3CDTF">2019-09-05T05:19:00Z</dcterms:modified>
</cp:coreProperties>
</file>